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48" w:rsidRDefault="00154A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490"/>
        <w:gridCol w:w="6946"/>
        <w:gridCol w:w="1666"/>
      </w:tblGrid>
      <w:tr w:rsidR="00154A48">
        <w:trPr>
          <w:cantSplit/>
          <w:tblHeader/>
        </w:trPr>
        <w:tc>
          <w:tcPr>
            <w:tcW w:w="1490" w:type="dxa"/>
            <w:tcBorders>
              <w:top w:val="single" w:sz="4" w:space="0" w:color="000000"/>
            </w:tcBorders>
          </w:tcPr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14325" cy="266065"/>
                  <wp:effectExtent l="0" t="0" r="0" b="0"/>
                  <wp:docPr id="1030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32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3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A48">
        <w:trPr>
          <w:cantSplit/>
          <w:trHeight w:val="1614"/>
          <w:tblHeader/>
        </w:trPr>
        <w:tc>
          <w:tcPr>
            <w:tcW w:w="1490" w:type="dxa"/>
            <w:tcBorders>
              <w:bottom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31520" cy="551815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  DI  ISTRUZIONE  SUPERIORE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e.B.  – Amm.Fin.Marketing – Meccanico 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Cert.: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90550" cy="570865"/>
                  <wp:effectExtent l="0" t="0" r="0" b="0"/>
                  <wp:docPr id="1033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0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after="200" w:line="276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Prot. N°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0000794 II.8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05/02/2025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 del Polo Scolastico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Agli studenti 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 famiglie degli studenti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Staff della dirigenza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DSGA Dott.re A. Calabria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LORO SEDI</w:t>
      </w:r>
    </w:p>
    <w:p w:rsidR="00154A48" w:rsidRDefault="00154A4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Oggetto: Calendario degli incontri Scuola famiglia febbraio 2025.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154A48" w:rsidRDefault="004D0EEB" w:rsidP="0061052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la normativa di comparto;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Visto il Piano Annuale delle attività  approvato;  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Visto il D. Lgs n° 297/94; 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Visto il D.P.R.  n° 275/99; 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Considerate le prerogative dirigenziali previste dall 'art. 25 del   D. Lgs  165/01; 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Considerato il P.T.O.F, il PDM, il RAV, il Piano di didattica integrato, ed il Patto di Corresponsabilità; 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Ritenuto necessario indicare delle misure organizzative relative agli adempimenti individuali dei singoli docenti per garantire un corretto ed efficace funzionamento dei colloqui scuola-famiglia.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Considerate le attività funzionali all’insegnamento ;</w:t>
      </w:r>
    </w:p>
    <w:p w:rsidR="00154A48" w:rsidRDefault="004D0EEB" w:rsidP="0061052B">
      <w:pPr>
        <w:pStyle w:val="Heading1"/>
        <w:numPr>
          <w:ilvl w:val="0"/>
          <w:numId w:val="2"/>
        </w:numPr>
        <w:ind w:leftChars="0" w:firstLineChars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Tenuto conto di garantire il buon andamento dei rapporti scuola famiglia.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14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Comunica 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right="-1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gli incontri Scuola Famiglia si svolgeranno, in presenza, come da seguente calendario:</w:t>
      </w:r>
    </w:p>
    <w:tbl>
      <w:tblPr>
        <w:tblStyle w:val="a0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6521"/>
      </w:tblGrid>
      <w:tr w:rsidR="00154A48">
        <w:trPr>
          <w:cantSplit/>
          <w:trHeight w:val="372"/>
          <w:tblHeader/>
        </w:trPr>
        <w:tc>
          <w:tcPr>
            <w:tcW w:w="9464" w:type="dxa"/>
            <w:gridSpan w:val="2"/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INCONTRI SCUOLA FAMIGLIA</w:t>
            </w:r>
          </w:p>
        </w:tc>
      </w:tr>
      <w:tr w:rsidR="00154A48">
        <w:trPr>
          <w:cantSplit/>
          <w:tblHeader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65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 E ORARIO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Martedì 11/02/2025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 BIENNIO</w:t>
            </w:r>
          </w:p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PRIME dalle ore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alle ore 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SECONDE dalle ore 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alle ore 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Giovedì 13/02/2025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SECONDO BIENNIO</w:t>
            </w:r>
          </w:p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TERZE dalle ore 15,15 alle ore 16,30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QUARTE dalle ore 16,30 alle ore 17,45</w:t>
            </w:r>
          </w:p>
        </w:tc>
      </w:tr>
      <w:tr w:rsidR="00154A48">
        <w:trPr>
          <w:cantSplit/>
          <w:trHeight w:val="544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QUINTE dalle ore 17,45 alle ore 19,00</w:t>
            </w:r>
          </w:p>
        </w:tc>
      </w:tr>
    </w:tbl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che dovessero risultare assenti  per la data sopra stabilita, riceveranno i genitori in presenza  come di seguito indicato:</w:t>
      </w:r>
    </w:p>
    <w:tbl>
      <w:tblPr>
        <w:tblStyle w:val="a1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6521"/>
      </w:tblGrid>
      <w:tr w:rsidR="00154A48">
        <w:trPr>
          <w:cantSplit/>
          <w:trHeight w:val="372"/>
          <w:tblHeader/>
        </w:trPr>
        <w:tc>
          <w:tcPr>
            <w:tcW w:w="9464" w:type="dxa"/>
            <w:gridSpan w:val="2"/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RECUPERO INCONTRI SCUOLA FAMIGLIA</w:t>
            </w:r>
          </w:p>
        </w:tc>
      </w:tr>
      <w:tr w:rsidR="00154A48">
        <w:trPr>
          <w:cantSplit/>
          <w:tblHeader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GIORNO e DATA</w:t>
            </w:r>
          </w:p>
        </w:tc>
        <w:tc>
          <w:tcPr>
            <w:tcW w:w="65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CLASSI E ORARIO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Lunedì  17/02/2025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SECONDO BIENNIO</w:t>
            </w:r>
          </w:p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TERZE dalle ore 15,15 alle ore 16,30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QUARTE dalle ore 16,30 alle ore 17,45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QUINTE dalle ore 17,45 alle ore 19,00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Giovedì  20/02/2025</w:t>
            </w:r>
          </w:p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 BIENNIO</w:t>
            </w:r>
          </w:p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1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PRIME dalle ore 15,15 alle ore 16,30</w:t>
            </w:r>
          </w:p>
        </w:tc>
      </w:tr>
      <w:tr w:rsidR="00154A48">
        <w:trPr>
          <w:cantSplit/>
          <w:trHeight w:val="331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right w:val="single" w:sz="4" w:space="0" w:color="000000"/>
            </w:tcBorders>
          </w:tcPr>
          <w:p w:rsidR="00154A48" w:rsidRDefault="004D0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SECONDE dalle ore 16,30 alle ore 17,45</w:t>
            </w:r>
          </w:p>
        </w:tc>
      </w:tr>
      <w:tr w:rsidR="00154A48">
        <w:trPr>
          <w:cantSplit/>
          <w:trHeight w:val="70"/>
          <w:tblHeader/>
        </w:trPr>
        <w:tc>
          <w:tcPr>
            <w:tcW w:w="294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54A48" w:rsidRDefault="00154A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4A48" w:rsidRDefault="00154A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194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ossequio all'art. 25 del Dlgs 165/2001 si comunica che non potranno essere attribuiti nelle medesime giornate permessi giornalieri o orari, ai fini di garantire efficacia, efficienza e buon andamento della gestione organizzativa e didattica.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favorire il flusso degli incontri si raccomanda ai soggetti coinvolti di effettuare i colloqui  in tempi ristretti (massimo 5/6 min), eventuali questioni maggiormente rilevanti dovranno essere trattate negli incontri individuali settimanali  previsti per  singoli docenti. </w:t>
      </w:r>
    </w:p>
    <w:p w:rsidR="0061052B" w:rsidRDefault="0061052B" w:rsidP="006105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personale vigilante avrà cura di segnalare  alla Dirigenza  o allo Staff eventuali impedimenti al flusso. 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</w:t>
      </w:r>
      <w:r w:rsidR="001D6CF9">
        <w:rPr>
          <w:rFonts w:ascii="Times New Roman" w:eastAsia="Times New Roman" w:hAnsi="Times New Roman" w:cs="Times New Roman"/>
          <w:color w:val="000000"/>
          <w:sz w:val="24"/>
          <w:szCs w:val="24"/>
        </w:rPr>
        <w:t>ecisa che è facoltà dei docenti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dovessero rilevare l'insufficienza del tempo previsto per il numero degli studenti e delle classi d'insegnamento, poter presenziare anche agli incontri scuola famiglia previste nelle giornate di recupero previa informativa agli studenti ed allo staff di presidenza. 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ricorda  che non verranno consegnate 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pagelle sostitutive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neanche 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 informative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pagelle saranno visibili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tramite il registro elettronico dal 08/02/2025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modifiche potrebbero essere apportate solo per cause di forza maggiore. 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Certa della consueta collaborazione si porgono Distinti Saluti</w:t>
      </w:r>
    </w:p>
    <w:p w:rsidR="00154A48" w:rsidRDefault="004D0EE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Dirigente Scolastica </w:t>
      </w:r>
    </w:p>
    <w:p w:rsidR="00154A48" w:rsidRDefault="004D0E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Angela De Carlo</w:t>
      </w:r>
    </w:p>
    <w:p w:rsidR="00154A48" w:rsidRDefault="004D0E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(Firma autografa sostituita a mezzo stampa ai sensi dell’art. 3 comma 2 D.lgs n° 39/93)</w:t>
      </w:r>
    </w:p>
    <w:sectPr w:rsidR="00154A48" w:rsidSect="00154A48">
      <w:footerReference w:type="defaul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2A" w:rsidRDefault="00861C2A" w:rsidP="0061052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61C2A" w:rsidRDefault="00861C2A" w:rsidP="006105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48" w:rsidRDefault="009015D4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4D0EEB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D6CF9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154A48" w:rsidRDefault="00154A48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2A" w:rsidRDefault="00861C2A" w:rsidP="0061052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61C2A" w:rsidRDefault="00861C2A" w:rsidP="0061052B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787"/>
    <w:multiLevelType w:val="multilevel"/>
    <w:tmpl w:val="B35EA6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EB83F58"/>
    <w:multiLevelType w:val="multilevel"/>
    <w:tmpl w:val="A01864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A48"/>
    <w:rsid w:val="000616A0"/>
    <w:rsid w:val="00154A48"/>
    <w:rsid w:val="001D6CF9"/>
    <w:rsid w:val="004D0EEB"/>
    <w:rsid w:val="0061052B"/>
    <w:rsid w:val="00861C2A"/>
    <w:rsid w:val="0090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154A4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autoRedefine/>
    <w:hidden/>
    <w:qFormat/>
    <w:rsid w:val="00154A48"/>
    <w:pPr>
      <w:keepNext/>
      <w:spacing w:after="0" w:line="240" w:lineRule="auto"/>
    </w:pPr>
    <w:rPr>
      <w:rFonts w:eastAsia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autoRedefine/>
    <w:hidden/>
    <w:qFormat/>
    <w:rsid w:val="00154A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154A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autoRedefine/>
    <w:hidden/>
    <w:qFormat/>
    <w:rsid w:val="00154A48"/>
    <w:pPr>
      <w:keepNext/>
      <w:spacing w:after="0" w:line="240" w:lineRule="auto"/>
      <w:jc w:val="center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Titolo5">
    <w:name w:val="heading 5"/>
    <w:basedOn w:val="normal"/>
    <w:next w:val="normal"/>
    <w:rsid w:val="00154A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54A4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54A48"/>
  </w:style>
  <w:style w:type="table" w:customStyle="1" w:styleId="TableNormal">
    <w:name w:val="Table Normal"/>
    <w:rsid w:val="00154A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54A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autoRedefine/>
    <w:hidden/>
    <w:qFormat/>
    <w:rsid w:val="00154A48"/>
    <w:rPr>
      <w:rFonts w:ascii="Calibri" w:eastAsia="Times New Roman" w:hAnsi="Calibri" w:cs="Calibri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autoRedefine/>
    <w:hidden/>
    <w:qFormat/>
    <w:rsid w:val="00154A48"/>
    <w:rPr>
      <w:rFonts w:ascii="Calibri" w:eastAsia="Times New Roman" w:hAnsi="Calibri" w:cs="Calibri"/>
      <w:b/>
      <w:bCs/>
      <w:w w:val="100"/>
      <w:position w:val="-1"/>
      <w:sz w:val="32"/>
      <w:szCs w:val="32"/>
      <w:u w:val="single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154A48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154A48"/>
    <w:rPr>
      <w:rFonts w:eastAsia="Times New Roman"/>
    </w:rPr>
  </w:style>
  <w:style w:type="character" w:customStyle="1" w:styleId="PidipaginaCarattere">
    <w:name w:val="Piè di pagina Carattere"/>
    <w:basedOn w:val="Carpredefinitoparagrafo"/>
    <w:autoRedefine/>
    <w:hidden/>
    <w:qFormat/>
    <w:rsid w:val="00154A48"/>
    <w:rPr>
      <w:rFonts w:ascii="Calibri" w:eastAsia="Times New Roman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15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autoRedefine/>
    <w:hidden/>
    <w:qFormat/>
    <w:rsid w:val="00154A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autoRedefine/>
    <w:hidden/>
    <w:qFormat/>
    <w:rsid w:val="00154A48"/>
    <w:pPr>
      <w:ind w:left="720"/>
      <w:contextualSpacing/>
    </w:pPr>
  </w:style>
  <w:style w:type="table" w:styleId="Grigliatabella">
    <w:name w:val="Table Grid"/>
    <w:basedOn w:val="Tabellanormale"/>
    <w:autoRedefine/>
    <w:hidden/>
    <w:qFormat/>
    <w:rsid w:val="00154A4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autoRedefine/>
    <w:hidden/>
    <w:qFormat/>
    <w:rsid w:val="00154A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Titolo2Carattere">
    <w:name w:val="Titolo 2 Carattere"/>
    <w:basedOn w:val="Carpredefinitoparagrafo"/>
    <w:autoRedefine/>
    <w:hidden/>
    <w:qFormat/>
    <w:rsid w:val="00154A48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Heading1">
    <w:name w:val="Heading 1"/>
    <w:basedOn w:val="Normale"/>
    <w:next w:val="Titolo1"/>
    <w:autoRedefine/>
    <w:hidden/>
    <w:qFormat/>
    <w:rsid w:val="00154A48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  <w:style w:type="paragraph" w:styleId="Sottotitolo">
    <w:name w:val="Subtitle"/>
    <w:basedOn w:val="normal"/>
    <w:next w:val="normal"/>
    <w:rsid w:val="00154A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4A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54A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54A4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e5yQ9NVAlLqCRDT8PbkelbElA==">CgMxLjA4AHIhMVpSR0s5ZWdXemdGbmhVVU9jOVllQjNqWHRGU1VsTlY3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2025-02-06T16:30:00Z</dcterms:created>
  <dcterms:modified xsi:type="dcterms:W3CDTF">2025-02-06T16:31:00Z</dcterms:modified>
</cp:coreProperties>
</file>