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4" w14:textId="765B9661" w:rsidR="00BC4DAE" w:rsidRPr="004827E1" w:rsidRDefault="008B0C18" w:rsidP="00772CF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 Narrow" w:eastAsia="Aptos Narrow" w:hAnsi="Aptos Narrow" w:cs="Aptos Narrow"/>
          <w:b/>
          <w:smallCaps/>
        </w:rPr>
      </w:pPr>
      <w:r w:rsidRPr="004827E1">
        <w:rPr>
          <w:rFonts w:ascii="Aptos Narrow" w:eastAsia="Aptos Narrow" w:hAnsi="Aptos Narrow" w:cs="Aptos Narrow"/>
          <w:b/>
        </w:rPr>
        <w:t xml:space="preserve">TITOLO EDIZIONE: </w:t>
      </w:r>
      <w:r w:rsidR="00772CF8" w:rsidRPr="004827E1">
        <w:rPr>
          <w:rFonts w:ascii="Aptos Narrow" w:eastAsia="Aptos Narrow" w:hAnsi="Aptos Narrow" w:cs="Aptos Narrow"/>
          <w:b/>
          <w:smallCaps/>
        </w:rPr>
        <w:t>Didattica e Intelligenza Artificiale: prospettive e sviluppi operativi</w:t>
      </w:r>
    </w:p>
    <w:p w14:paraId="00000005" w14:textId="77777777" w:rsidR="00BC4DAE" w:rsidRPr="004827E1" w:rsidRDefault="00BC4DAE">
      <w:pPr>
        <w:jc w:val="both"/>
        <w:rPr>
          <w:rFonts w:ascii="Aptos Narrow" w:eastAsia="Aptos Narrow" w:hAnsi="Aptos Narrow" w:cs="Aptos Narrow"/>
          <w:b/>
        </w:rPr>
      </w:pPr>
    </w:p>
    <w:p w14:paraId="00000007" w14:textId="1886D9BC" w:rsidR="00BC4DAE" w:rsidRPr="004827E1" w:rsidRDefault="008B0C18" w:rsidP="00FF34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  <w:b/>
        </w:rPr>
      </w:pPr>
      <w:r w:rsidRPr="004827E1">
        <w:rPr>
          <w:rFonts w:ascii="Aptos Narrow" w:eastAsia="Aptos Narrow" w:hAnsi="Aptos Narrow" w:cs="Aptos Narrow"/>
          <w:b/>
        </w:rPr>
        <w:t>DESCRIZIONE INTERVENTO DI FORMAZIONE:</w:t>
      </w:r>
    </w:p>
    <w:p w14:paraId="00000009" w14:textId="080737DC" w:rsidR="00BC4DAE" w:rsidRPr="004827E1" w:rsidRDefault="00FF34E4" w:rsidP="004827E1">
      <w:pPr>
        <w:pStyle w:val="NormaleWeb"/>
        <w:jc w:val="both"/>
        <w:rPr>
          <w:rFonts w:ascii="Aptos Narrow" w:hAnsi="Aptos Narrow"/>
        </w:rPr>
      </w:pPr>
      <w:r w:rsidRPr="004827E1">
        <w:rPr>
          <w:rFonts w:ascii="Aptos Narrow" w:hAnsi="Aptos Narrow"/>
        </w:rPr>
        <w:t xml:space="preserve">Il </w:t>
      </w:r>
      <w:proofErr w:type="spellStart"/>
      <w:r w:rsidRPr="004827E1">
        <w:rPr>
          <w:rFonts w:ascii="Aptos Narrow" w:hAnsi="Aptos Narrow"/>
        </w:rPr>
        <w:t>percorso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proposto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adotta</w:t>
      </w:r>
      <w:proofErr w:type="spellEnd"/>
      <w:r w:rsidRPr="004827E1">
        <w:rPr>
          <w:rFonts w:ascii="Aptos Narrow" w:hAnsi="Aptos Narrow"/>
        </w:rPr>
        <w:t xml:space="preserve"> un </w:t>
      </w:r>
      <w:proofErr w:type="spellStart"/>
      <w:r w:rsidRPr="004827E1">
        <w:rPr>
          <w:rFonts w:ascii="Aptos Narrow" w:hAnsi="Aptos Narrow"/>
        </w:rPr>
        <w:t>approccio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pratico</w:t>
      </w:r>
      <w:proofErr w:type="spellEnd"/>
      <w:r w:rsidRPr="004827E1">
        <w:rPr>
          <w:rFonts w:ascii="Aptos Narrow" w:hAnsi="Aptos Narrow"/>
        </w:rPr>
        <w:t xml:space="preserve"> per </w:t>
      </w:r>
      <w:proofErr w:type="spellStart"/>
      <w:r w:rsidRPr="004827E1">
        <w:rPr>
          <w:rFonts w:ascii="Aptos Narrow" w:hAnsi="Aptos Narrow"/>
        </w:rPr>
        <w:t>innovare</w:t>
      </w:r>
      <w:proofErr w:type="spellEnd"/>
      <w:r w:rsidRPr="004827E1">
        <w:rPr>
          <w:rFonts w:ascii="Aptos Narrow" w:hAnsi="Aptos Narrow"/>
        </w:rPr>
        <w:t xml:space="preserve"> le </w:t>
      </w:r>
      <w:proofErr w:type="spellStart"/>
      <w:r w:rsidRPr="004827E1">
        <w:rPr>
          <w:rFonts w:ascii="Aptos Narrow" w:hAnsi="Aptos Narrow"/>
        </w:rPr>
        <w:t>metodologie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didattiche</w:t>
      </w:r>
      <w:proofErr w:type="spellEnd"/>
      <w:r w:rsidRPr="004827E1">
        <w:rPr>
          <w:rFonts w:ascii="Aptos Narrow" w:hAnsi="Aptos Narrow"/>
        </w:rPr>
        <w:t xml:space="preserve">, </w:t>
      </w:r>
      <w:proofErr w:type="spellStart"/>
      <w:r w:rsidRPr="004827E1">
        <w:rPr>
          <w:rFonts w:ascii="Aptos Narrow" w:hAnsi="Aptos Narrow"/>
        </w:rPr>
        <w:t>utilizzando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i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paradigmi</w:t>
      </w:r>
      <w:proofErr w:type="spellEnd"/>
      <w:r w:rsidRPr="004827E1">
        <w:rPr>
          <w:rFonts w:ascii="Aptos Narrow" w:hAnsi="Aptos Narrow"/>
        </w:rPr>
        <w:t xml:space="preserve"> e </w:t>
      </w:r>
      <w:proofErr w:type="spellStart"/>
      <w:r w:rsidRPr="004827E1">
        <w:rPr>
          <w:rFonts w:ascii="Aptos Narrow" w:hAnsi="Aptos Narrow"/>
        </w:rPr>
        <w:t>gli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strumenti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dell'intelligenza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artificiale</w:t>
      </w:r>
      <w:proofErr w:type="spellEnd"/>
      <w:r w:rsidRPr="004827E1">
        <w:rPr>
          <w:rFonts w:ascii="Aptos Narrow" w:hAnsi="Aptos Narrow"/>
        </w:rPr>
        <w:t xml:space="preserve">. </w:t>
      </w:r>
      <w:proofErr w:type="spellStart"/>
      <w:r w:rsidRPr="004827E1">
        <w:rPr>
          <w:rFonts w:ascii="Aptos Narrow" w:hAnsi="Aptos Narrow"/>
        </w:rPr>
        <w:t>Esaminando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l'evoluzione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dell'AI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generativa</w:t>
      </w:r>
      <w:proofErr w:type="spellEnd"/>
      <w:r w:rsidRPr="004827E1">
        <w:rPr>
          <w:rFonts w:ascii="Aptos Narrow" w:hAnsi="Aptos Narrow"/>
        </w:rPr>
        <w:t xml:space="preserve">, </w:t>
      </w:r>
      <w:proofErr w:type="spellStart"/>
      <w:r w:rsidRPr="004827E1">
        <w:rPr>
          <w:rFonts w:ascii="Aptos Narrow" w:hAnsi="Aptos Narrow"/>
        </w:rPr>
        <w:t>sia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nei</w:t>
      </w:r>
      <w:proofErr w:type="spellEnd"/>
      <w:r w:rsidRPr="004827E1">
        <w:rPr>
          <w:rFonts w:ascii="Aptos Narrow" w:hAnsi="Aptos Narrow"/>
        </w:rPr>
        <w:t xml:space="preserve"> Large Language Models (LLM) </w:t>
      </w:r>
      <w:proofErr w:type="spellStart"/>
      <w:r w:rsidRPr="004827E1">
        <w:rPr>
          <w:rFonts w:ascii="Aptos Narrow" w:hAnsi="Aptos Narrow"/>
        </w:rPr>
        <w:t>che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nelle</w:t>
      </w:r>
      <w:proofErr w:type="spellEnd"/>
      <w:r w:rsidRPr="004827E1">
        <w:rPr>
          <w:rFonts w:ascii="Aptos Narrow" w:hAnsi="Aptos Narrow"/>
        </w:rPr>
        <w:t xml:space="preserve"> AI </w:t>
      </w:r>
      <w:proofErr w:type="spellStart"/>
      <w:r w:rsidRPr="004827E1">
        <w:rPr>
          <w:rFonts w:ascii="Aptos Narrow" w:hAnsi="Aptos Narrow"/>
        </w:rPr>
        <w:t>visuali</w:t>
      </w:r>
      <w:proofErr w:type="spellEnd"/>
      <w:r w:rsidRPr="004827E1">
        <w:rPr>
          <w:rFonts w:ascii="Aptos Narrow" w:hAnsi="Aptos Narrow"/>
        </w:rPr>
        <w:t xml:space="preserve">, il </w:t>
      </w:r>
      <w:proofErr w:type="spellStart"/>
      <w:r w:rsidRPr="004827E1">
        <w:rPr>
          <w:rFonts w:ascii="Aptos Narrow" w:hAnsi="Aptos Narrow"/>
        </w:rPr>
        <w:t>programma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presenta</w:t>
      </w:r>
      <w:proofErr w:type="spellEnd"/>
      <w:r w:rsidRPr="004827E1">
        <w:rPr>
          <w:rFonts w:ascii="Aptos Narrow" w:hAnsi="Aptos Narrow"/>
        </w:rPr>
        <w:t xml:space="preserve"> le </w:t>
      </w:r>
      <w:proofErr w:type="spellStart"/>
      <w:r w:rsidRPr="004827E1">
        <w:rPr>
          <w:rFonts w:ascii="Aptos Narrow" w:hAnsi="Aptos Narrow"/>
        </w:rPr>
        <w:t>tecnologie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più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avanzate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disponibili</w:t>
      </w:r>
      <w:proofErr w:type="spellEnd"/>
      <w:r w:rsidRPr="004827E1">
        <w:rPr>
          <w:rFonts w:ascii="Aptos Narrow" w:hAnsi="Aptos Narrow"/>
        </w:rPr>
        <w:t xml:space="preserve"> per </w:t>
      </w:r>
      <w:proofErr w:type="spellStart"/>
      <w:r w:rsidRPr="004827E1">
        <w:rPr>
          <w:rFonts w:ascii="Aptos Narrow" w:hAnsi="Aptos Narrow"/>
        </w:rPr>
        <w:t>l'educazione</w:t>
      </w:r>
      <w:proofErr w:type="spellEnd"/>
      <w:r w:rsidRPr="004827E1">
        <w:rPr>
          <w:rFonts w:ascii="Aptos Narrow" w:hAnsi="Aptos Narrow"/>
        </w:rPr>
        <w:t xml:space="preserve">. </w:t>
      </w:r>
      <w:proofErr w:type="spellStart"/>
      <w:r w:rsidRPr="004827E1">
        <w:rPr>
          <w:rFonts w:ascii="Aptos Narrow" w:hAnsi="Aptos Narrow"/>
        </w:rPr>
        <w:t>Questo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supporta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i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docenti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nell'acquisire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una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comprensione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dettagliata</w:t>
      </w:r>
      <w:proofErr w:type="spellEnd"/>
      <w:r w:rsidRPr="004827E1">
        <w:rPr>
          <w:rFonts w:ascii="Aptos Narrow" w:hAnsi="Aptos Narrow"/>
        </w:rPr>
        <w:t xml:space="preserve"> e </w:t>
      </w:r>
      <w:proofErr w:type="spellStart"/>
      <w:r w:rsidRPr="004827E1">
        <w:rPr>
          <w:rFonts w:ascii="Aptos Narrow" w:hAnsi="Aptos Narrow"/>
        </w:rPr>
        <w:t>nell'utilizzo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efficace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degli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strumenti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principali</w:t>
      </w:r>
      <w:proofErr w:type="spellEnd"/>
      <w:r w:rsidRPr="004827E1">
        <w:rPr>
          <w:rFonts w:ascii="Aptos Narrow" w:hAnsi="Aptos Narrow"/>
        </w:rPr>
        <w:t xml:space="preserve">. </w:t>
      </w:r>
      <w:proofErr w:type="spellStart"/>
      <w:r w:rsidRPr="004827E1">
        <w:rPr>
          <w:rFonts w:ascii="Aptos Narrow" w:hAnsi="Aptos Narrow"/>
        </w:rPr>
        <w:t>Inoltre</w:t>
      </w:r>
      <w:proofErr w:type="spellEnd"/>
      <w:r w:rsidRPr="004827E1">
        <w:rPr>
          <w:rFonts w:ascii="Aptos Narrow" w:hAnsi="Aptos Narrow"/>
        </w:rPr>
        <w:t xml:space="preserve">, il </w:t>
      </w:r>
      <w:proofErr w:type="spellStart"/>
      <w:r w:rsidRPr="004827E1">
        <w:rPr>
          <w:rFonts w:ascii="Aptos Narrow" w:hAnsi="Aptos Narrow"/>
        </w:rPr>
        <w:t>corso</w:t>
      </w:r>
      <w:proofErr w:type="spellEnd"/>
      <w:r w:rsidRPr="004827E1">
        <w:rPr>
          <w:rFonts w:ascii="Aptos Narrow" w:hAnsi="Aptos Narrow"/>
        </w:rPr>
        <w:t xml:space="preserve"> include la </w:t>
      </w:r>
      <w:proofErr w:type="spellStart"/>
      <w:r w:rsidRPr="004827E1">
        <w:rPr>
          <w:rFonts w:ascii="Aptos Narrow" w:hAnsi="Aptos Narrow"/>
        </w:rPr>
        <w:t>sperimentazione</w:t>
      </w:r>
      <w:proofErr w:type="spellEnd"/>
      <w:r w:rsidRPr="004827E1">
        <w:rPr>
          <w:rFonts w:ascii="Aptos Narrow" w:hAnsi="Aptos Narrow"/>
        </w:rPr>
        <w:t xml:space="preserve"> di </w:t>
      </w:r>
      <w:proofErr w:type="spellStart"/>
      <w:r w:rsidRPr="004827E1">
        <w:rPr>
          <w:rFonts w:ascii="Aptos Narrow" w:hAnsi="Aptos Narrow"/>
        </w:rPr>
        <w:t>vari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scenari</w:t>
      </w:r>
      <w:proofErr w:type="spellEnd"/>
      <w:r w:rsidRPr="004827E1">
        <w:rPr>
          <w:rFonts w:ascii="Aptos Narrow" w:hAnsi="Aptos Narrow"/>
        </w:rPr>
        <w:t xml:space="preserve"> di </w:t>
      </w:r>
      <w:proofErr w:type="spellStart"/>
      <w:r w:rsidRPr="004827E1">
        <w:rPr>
          <w:rFonts w:ascii="Aptos Narrow" w:hAnsi="Aptos Narrow"/>
        </w:rPr>
        <w:t>applicazione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dell'AI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nell'insegnamento</w:t>
      </w:r>
      <w:proofErr w:type="spellEnd"/>
      <w:r w:rsidRPr="004827E1">
        <w:rPr>
          <w:rFonts w:ascii="Aptos Narrow" w:hAnsi="Aptos Narrow"/>
        </w:rPr>
        <w:t xml:space="preserve">, </w:t>
      </w:r>
      <w:proofErr w:type="spellStart"/>
      <w:r w:rsidRPr="004827E1">
        <w:rPr>
          <w:rFonts w:ascii="Aptos Narrow" w:hAnsi="Aptos Narrow"/>
        </w:rPr>
        <w:t>concentrando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l'attenzione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sul</w:t>
      </w:r>
      <w:proofErr w:type="spellEnd"/>
      <w:r w:rsidRPr="004827E1">
        <w:rPr>
          <w:rFonts w:ascii="Aptos Narrow" w:hAnsi="Aptos Narrow"/>
        </w:rPr>
        <w:t xml:space="preserve"> "prompt engineering" per </w:t>
      </w:r>
      <w:proofErr w:type="spellStart"/>
      <w:r w:rsidRPr="004827E1">
        <w:rPr>
          <w:rFonts w:ascii="Aptos Narrow" w:hAnsi="Aptos Narrow"/>
        </w:rPr>
        <w:t>rivedere</w:t>
      </w:r>
      <w:proofErr w:type="spellEnd"/>
      <w:r w:rsidRPr="004827E1">
        <w:rPr>
          <w:rFonts w:ascii="Aptos Narrow" w:hAnsi="Aptos Narrow"/>
        </w:rPr>
        <w:t xml:space="preserve"> le </w:t>
      </w:r>
      <w:proofErr w:type="spellStart"/>
      <w:r w:rsidRPr="004827E1">
        <w:rPr>
          <w:rFonts w:ascii="Aptos Narrow" w:hAnsi="Aptos Narrow"/>
        </w:rPr>
        <w:t>metodologie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didattiche</w:t>
      </w:r>
      <w:proofErr w:type="spellEnd"/>
      <w:r w:rsidRPr="004827E1">
        <w:rPr>
          <w:rFonts w:ascii="Aptos Narrow" w:hAnsi="Aptos Narrow"/>
        </w:rPr>
        <w:t xml:space="preserve"> consolidate con </w:t>
      </w:r>
      <w:proofErr w:type="spellStart"/>
      <w:r w:rsidRPr="004827E1">
        <w:rPr>
          <w:rFonts w:ascii="Aptos Narrow" w:hAnsi="Aptos Narrow"/>
        </w:rPr>
        <w:t>questo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approccio</w:t>
      </w:r>
      <w:proofErr w:type="spellEnd"/>
      <w:r w:rsidRPr="004827E1">
        <w:rPr>
          <w:rFonts w:ascii="Aptos Narrow" w:hAnsi="Aptos Narrow"/>
        </w:rPr>
        <w:t xml:space="preserve"> </w:t>
      </w:r>
      <w:proofErr w:type="spellStart"/>
      <w:r w:rsidRPr="004827E1">
        <w:rPr>
          <w:rFonts w:ascii="Aptos Narrow" w:hAnsi="Aptos Narrow"/>
        </w:rPr>
        <w:t>innovativo</w:t>
      </w:r>
      <w:proofErr w:type="spellEnd"/>
      <w:r w:rsidRPr="004827E1">
        <w:rPr>
          <w:rFonts w:ascii="Aptos Narrow" w:hAnsi="Aptos Narrow"/>
        </w:rPr>
        <w:t>.</w:t>
      </w:r>
    </w:p>
    <w:p w14:paraId="52F29CF0" w14:textId="6C1BB79E" w:rsidR="006F6A4C" w:rsidRPr="004827E1" w:rsidRDefault="008B0C18" w:rsidP="006F6A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  <w:b/>
        </w:rPr>
      </w:pPr>
      <w:r w:rsidRPr="004827E1">
        <w:rPr>
          <w:rFonts w:ascii="Aptos Narrow" w:eastAsia="Aptos Narrow" w:hAnsi="Aptos Narrow" w:cs="Aptos Narrow"/>
          <w:b/>
        </w:rPr>
        <w:t>AREA DIGICOMPEDU</w:t>
      </w:r>
      <w:r w:rsidR="004827E1">
        <w:rPr>
          <w:rFonts w:ascii="Aptos Narrow" w:eastAsia="Aptos Narrow" w:hAnsi="Aptos Narrow" w:cs="Aptos Narrow"/>
          <w:b/>
        </w:rPr>
        <w:t>:</w:t>
      </w:r>
      <w:r w:rsidRPr="004827E1">
        <w:rPr>
          <w:rFonts w:ascii="Aptos Narrow" w:eastAsia="Aptos Narrow" w:hAnsi="Aptos Narrow" w:cs="Aptos Narrow"/>
          <w:b/>
        </w:rPr>
        <w:t xml:space="preserve"> </w:t>
      </w:r>
    </w:p>
    <w:p w14:paraId="5F5DE5D9" w14:textId="77777777" w:rsidR="006F6A4C" w:rsidRPr="004827E1" w:rsidRDefault="006F6A4C" w:rsidP="006F6A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  <w:b/>
        </w:rPr>
      </w:pPr>
    </w:p>
    <w:p w14:paraId="5C57EEDD" w14:textId="77777777" w:rsidR="00FF34E4" w:rsidRPr="004827E1" w:rsidRDefault="00FF34E4" w:rsidP="00FF34E4">
      <w:pPr>
        <w:pStyle w:val="Paragrafoelenco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  <w:b/>
        </w:rPr>
      </w:pPr>
      <w:r w:rsidRPr="004827E1">
        <w:rPr>
          <w:rFonts w:ascii="Aptos Narrow" w:eastAsia="Aptos Narrow" w:hAnsi="Aptos Narrow" w:cs="Aptos Narrow"/>
        </w:rPr>
        <w:t>Risorse digitali</w:t>
      </w:r>
    </w:p>
    <w:p w14:paraId="347381C2" w14:textId="77777777" w:rsidR="00FF34E4" w:rsidRPr="004827E1" w:rsidRDefault="00FF34E4" w:rsidP="00FF34E4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  <w:b/>
        </w:rPr>
      </w:pPr>
      <w:r w:rsidRPr="004827E1">
        <w:rPr>
          <w:rFonts w:ascii="Aptos Narrow" w:eastAsia="Aptos Narrow" w:hAnsi="Aptos Narrow" w:cs="Aptos Narrow"/>
        </w:rPr>
        <w:t>Pratiche di insegnamento e apprendimento</w:t>
      </w:r>
    </w:p>
    <w:p w14:paraId="2EF1775A" w14:textId="77777777" w:rsidR="00FF34E4" w:rsidRPr="004827E1" w:rsidRDefault="00FF34E4" w:rsidP="00FF34E4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  <w:b/>
        </w:rPr>
      </w:pPr>
      <w:r w:rsidRPr="004827E1">
        <w:rPr>
          <w:rFonts w:ascii="Aptos Narrow" w:eastAsia="Aptos Narrow" w:hAnsi="Aptos Narrow" w:cs="Aptos Narrow"/>
        </w:rPr>
        <w:t>Favorire lo sviluppo delle competenze digitali degli studenti</w:t>
      </w:r>
    </w:p>
    <w:p w14:paraId="00000012" w14:textId="77777777" w:rsidR="00BC4DAE" w:rsidRPr="004827E1" w:rsidRDefault="00BC4DAE">
      <w:pPr>
        <w:jc w:val="both"/>
        <w:rPr>
          <w:rFonts w:ascii="Aptos Narrow" w:eastAsia="Aptos Narrow" w:hAnsi="Aptos Narrow" w:cs="Aptos Narrow"/>
        </w:rPr>
      </w:pPr>
    </w:p>
    <w:p w14:paraId="00000013" w14:textId="77777777" w:rsidR="00BC4DAE" w:rsidRPr="004827E1" w:rsidRDefault="008B0C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  <w:b/>
        </w:rPr>
      </w:pPr>
      <w:r w:rsidRPr="004827E1">
        <w:rPr>
          <w:rFonts w:ascii="Aptos Narrow" w:eastAsia="Aptos Narrow" w:hAnsi="Aptos Narrow" w:cs="Aptos Narrow"/>
          <w:b/>
        </w:rPr>
        <w:t xml:space="preserve">PROGRAMMA DEL CORSO: </w:t>
      </w:r>
    </w:p>
    <w:p w14:paraId="00000014" w14:textId="77777777" w:rsidR="00BC4DAE" w:rsidRPr="004827E1" w:rsidRDefault="00BC4D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  <w:b/>
        </w:rPr>
      </w:pPr>
    </w:p>
    <w:p w14:paraId="3D051FF3" w14:textId="0E064CE6" w:rsidR="00FF34E4" w:rsidRPr="004827E1" w:rsidRDefault="00FF34E4" w:rsidP="004827E1">
      <w:pPr>
        <w:pStyle w:val="Paragrafoelenco"/>
        <w:numPr>
          <w:ilvl w:val="0"/>
          <w:numId w:val="16"/>
        </w:numPr>
        <w:rPr>
          <w:rFonts w:ascii="Aptos Narrow" w:eastAsia="Times New Roman" w:hAnsi="Aptos Narrow" w:cs="Times New Roman"/>
          <w:lang w:val="en-GB" w:eastAsia="en-GB"/>
        </w:rPr>
      </w:pP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Introduzione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 ai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paradigmi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dell'intelligenza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artificiale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 in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ambito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educativo</w:t>
      </w:r>
      <w:proofErr w:type="spellEnd"/>
    </w:p>
    <w:p w14:paraId="08A7932F" w14:textId="2AD0FA80" w:rsidR="00FF34E4" w:rsidRPr="004827E1" w:rsidRDefault="00FF34E4" w:rsidP="004827E1">
      <w:pPr>
        <w:pStyle w:val="Paragrafoelenco"/>
        <w:numPr>
          <w:ilvl w:val="0"/>
          <w:numId w:val="16"/>
        </w:numPr>
        <w:rPr>
          <w:rFonts w:ascii="Aptos Narrow" w:eastAsia="Times New Roman" w:hAnsi="Aptos Narrow" w:cs="Times New Roman"/>
          <w:lang w:val="en-GB" w:eastAsia="en-GB"/>
        </w:rPr>
      </w:pP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Evoluzione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 e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utilizzo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degli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 AI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generativi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nei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 Large Language Models (LLM) e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nelle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 AI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visuali</w:t>
      </w:r>
      <w:proofErr w:type="spellEnd"/>
    </w:p>
    <w:p w14:paraId="1FC626C0" w14:textId="3C4A449E" w:rsidR="00FF34E4" w:rsidRPr="004827E1" w:rsidRDefault="00FF34E4" w:rsidP="004827E1">
      <w:pPr>
        <w:pStyle w:val="Paragrafoelenco"/>
        <w:numPr>
          <w:ilvl w:val="0"/>
          <w:numId w:val="16"/>
        </w:numPr>
        <w:rPr>
          <w:rFonts w:ascii="Aptos Narrow" w:eastAsia="Times New Roman" w:hAnsi="Aptos Narrow" w:cs="Times New Roman"/>
          <w:lang w:val="en-GB" w:eastAsia="en-GB"/>
        </w:rPr>
      </w:pP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Tecnologie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 AI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avanzate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 per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l'insegnamento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: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panoramica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 e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applicazioni</w:t>
      </w:r>
      <w:proofErr w:type="spellEnd"/>
    </w:p>
    <w:p w14:paraId="0FC961D4" w14:textId="0A1946A4" w:rsidR="00FF34E4" w:rsidRPr="004827E1" w:rsidRDefault="00FF34E4" w:rsidP="004827E1">
      <w:pPr>
        <w:pStyle w:val="Paragrafoelenco"/>
        <w:numPr>
          <w:ilvl w:val="0"/>
          <w:numId w:val="16"/>
        </w:numPr>
        <w:rPr>
          <w:rFonts w:ascii="Aptos Narrow" w:eastAsia="Times New Roman" w:hAnsi="Aptos Narrow" w:cs="Times New Roman"/>
          <w:lang w:val="en-GB" w:eastAsia="en-GB"/>
        </w:rPr>
      </w:pP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Sperimentazione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pratica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 di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scenari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 di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applicazione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dell'AI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nella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didattica</w:t>
      </w:r>
      <w:proofErr w:type="spellEnd"/>
    </w:p>
    <w:p w14:paraId="0DC269B6" w14:textId="24653137" w:rsidR="006F6A4C" w:rsidRPr="004827E1" w:rsidRDefault="00FF34E4" w:rsidP="004827E1">
      <w:pPr>
        <w:pStyle w:val="Paragrafoelenco"/>
        <w:numPr>
          <w:ilvl w:val="0"/>
          <w:numId w:val="16"/>
        </w:numPr>
        <w:jc w:val="both"/>
        <w:rPr>
          <w:rFonts w:ascii="Aptos Narrow" w:eastAsia="Times New Roman" w:hAnsi="Aptos Narrow" w:cs="Times New Roman"/>
          <w:lang w:val="en-GB" w:eastAsia="en-GB"/>
        </w:rPr>
      </w:pPr>
      <w:r w:rsidRPr="004827E1">
        <w:rPr>
          <w:rFonts w:ascii="Aptos Narrow" w:eastAsia="Times New Roman" w:hAnsi="Aptos Narrow" w:cs="Times New Roman"/>
          <w:lang w:val="en-GB" w:eastAsia="en-GB"/>
        </w:rPr>
        <w:t xml:space="preserve">"Prompt engineering" per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rinnovare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 le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metodologie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didattiche</w:t>
      </w:r>
      <w:proofErr w:type="spellEnd"/>
      <w:r w:rsidRPr="004827E1">
        <w:rPr>
          <w:rFonts w:ascii="Aptos Narrow" w:eastAsia="Times New Roman" w:hAnsi="Aptos Narrow" w:cs="Times New Roman"/>
          <w:lang w:val="en-GB" w:eastAsia="en-GB"/>
        </w:rPr>
        <w:t xml:space="preserve"> </w:t>
      </w:r>
      <w:proofErr w:type="spellStart"/>
      <w:r w:rsidRPr="004827E1">
        <w:rPr>
          <w:rFonts w:ascii="Aptos Narrow" w:eastAsia="Times New Roman" w:hAnsi="Aptos Narrow" w:cs="Times New Roman"/>
          <w:lang w:val="en-GB" w:eastAsia="en-GB"/>
        </w:rPr>
        <w:t>tradizionali</w:t>
      </w:r>
      <w:proofErr w:type="spellEnd"/>
    </w:p>
    <w:p w14:paraId="2DA62C54" w14:textId="77777777" w:rsidR="00FF34E4" w:rsidRPr="004827E1" w:rsidRDefault="00FF34E4" w:rsidP="00FF34E4">
      <w:pPr>
        <w:jc w:val="both"/>
        <w:rPr>
          <w:rFonts w:ascii="Aptos Narrow" w:eastAsia="Aptos Narrow" w:hAnsi="Aptos Narrow" w:cs="Aptos Narrow"/>
        </w:rPr>
      </w:pPr>
    </w:p>
    <w:p w14:paraId="00000022" w14:textId="2103B56D" w:rsidR="00BC4DAE" w:rsidRDefault="008B0C18" w:rsidP="004827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  <w:b/>
        </w:rPr>
      </w:pPr>
      <w:r w:rsidRPr="004827E1">
        <w:rPr>
          <w:rFonts w:ascii="Aptos Narrow" w:eastAsia="Aptos Narrow" w:hAnsi="Aptos Narrow" w:cs="Aptos Narrow"/>
          <w:b/>
        </w:rPr>
        <w:t>FORMATOR</w:t>
      </w:r>
      <w:r w:rsidR="004827E1">
        <w:rPr>
          <w:rFonts w:ascii="Aptos Narrow" w:eastAsia="Aptos Narrow" w:hAnsi="Aptos Narrow" w:cs="Aptos Narrow"/>
          <w:b/>
        </w:rPr>
        <w:t>I:</w:t>
      </w:r>
    </w:p>
    <w:p w14:paraId="797315F0" w14:textId="77777777" w:rsidR="004827E1" w:rsidRDefault="004827E1" w:rsidP="004827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  <w:b/>
        </w:rPr>
      </w:pPr>
    </w:p>
    <w:p w14:paraId="3E82D975" w14:textId="13A4777E" w:rsidR="004827E1" w:rsidRPr="004827E1" w:rsidRDefault="004827E1" w:rsidP="004827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b/>
          <w:bCs/>
          <w:shd w:val="clear" w:color="auto" w:fill="FFFFFF"/>
        </w:rPr>
      </w:pPr>
      <w:r w:rsidRPr="004827E1">
        <w:rPr>
          <w:rFonts w:ascii="Aptos Narrow" w:hAnsi="Aptos Narrow"/>
          <w:b/>
          <w:bCs/>
          <w:shd w:val="clear" w:color="auto" w:fill="FFFFFF"/>
        </w:rPr>
        <w:t>Viola Sozzi</w:t>
      </w:r>
    </w:p>
    <w:p w14:paraId="51EA69CE" w14:textId="5929254B" w:rsidR="004827E1" w:rsidRPr="004827E1" w:rsidRDefault="004827E1" w:rsidP="004827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  <w:b/>
          <w:bCs/>
        </w:rPr>
      </w:pPr>
      <w:r w:rsidRPr="004827E1">
        <w:rPr>
          <w:rFonts w:ascii="Aptos Narrow" w:hAnsi="Aptos Narrow"/>
          <w:b/>
          <w:bCs/>
          <w:shd w:val="clear" w:color="auto" w:fill="FFFFFF"/>
        </w:rPr>
        <w:t>Valentino Grossi</w:t>
      </w:r>
    </w:p>
    <w:p w14:paraId="7EE9255E" w14:textId="77777777" w:rsidR="00832C48" w:rsidRPr="004827E1" w:rsidRDefault="00832C4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</w:rPr>
      </w:pPr>
    </w:p>
    <w:sectPr w:rsidR="00832C48" w:rsidRPr="004827E1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600FA15-57C2-4127-B56F-C18FF72460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5A3650F-C8C7-47D7-B280-24B268396CC3}"/>
    <w:embedBold r:id="rId3" w:fontKey="{9808F1BC-1337-41ED-9DBA-7EB912399CD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DFC3C9A-EF5C-4485-95D0-02553BB45894}"/>
    <w:embedItalic r:id="rId5" w:fontKey="{3B812D2E-1229-43A2-88DF-D00F0E21ECAF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6" w:fontKey="{F47B0F68-7CE8-44C2-9B43-3DA95315A108}"/>
    <w:embedBold r:id="rId7" w:fontKey="{7D0A3EE2-C98A-4E2C-826F-A171980890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6B07537-2DDD-4DDB-BCCC-ABFC15E5029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8E472A"/>
    <w:multiLevelType w:val="multilevel"/>
    <w:tmpl w:val="B94ABA0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3820C7"/>
    <w:multiLevelType w:val="multilevel"/>
    <w:tmpl w:val="6AE074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AE5DF8"/>
    <w:multiLevelType w:val="hybridMultilevel"/>
    <w:tmpl w:val="792CF9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70160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DB4495"/>
    <w:multiLevelType w:val="multilevel"/>
    <w:tmpl w:val="ADECD3C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9BF5AC7"/>
    <w:multiLevelType w:val="hybridMultilevel"/>
    <w:tmpl w:val="B8AAC1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C97D25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0DA0D3E"/>
    <w:multiLevelType w:val="multilevel"/>
    <w:tmpl w:val="FFFFFFFF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35061F7"/>
    <w:multiLevelType w:val="multilevel"/>
    <w:tmpl w:val="FB2EA1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AC26A8"/>
    <w:multiLevelType w:val="multilevel"/>
    <w:tmpl w:val="514AEA2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5625046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B1168ED"/>
    <w:multiLevelType w:val="hybridMultilevel"/>
    <w:tmpl w:val="2C0AD4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color w:val="212529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2158AD"/>
    <w:multiLevelType w:val="hybridMultilevel"/>
    <w:tmpl w:val="94D67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212529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7F408D"/>
    <w:multiLevelType w:val="hybridMultilevel"/>
    <w:tmpl w:val="F9327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212529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3B0627"/>
    <w:multiLevelType w:val="hybridMultilevel"/>
    <w:tmpl w:val="494662F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color w:val="212529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DB7EE4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87384289">
    <w:abstractNumId w:val="0"/>
  </w:num>
  <w:num w:numId="2" w16cid:durableId="1869173786">
    <w:abstractNumId w:val="4"/>
  </w:num>
  <w:num w:numId="3" w16cid:durableId="1520464318">
    <w:abstractNumId w:val="8"/>
  </w:num>
  <w:num w:numId="4" w16cid:durableId="1469009172">
    <w:abstractNumId w:val="1"/>
  </w:num>
  <w:num w:numId="5" w16cid:durableId="1193031852">
    <w:abstractNumId w:val="9"/>
  </w:num>
  <w:num w:numId="6" w16cid:durableId="2037542291">
    <w:abstractNumId w:val="15"/>
  </w:num>
  <w:num w:numId="7" w16cid:durableId="818501762">
    <w:abstractNumId w:val="6"/>
  </w:num>
  <w:num w:numId="8" w16cid:durableId="1588806808">
    <w:abstractNumId w:val="3"/>
  </w:num>
  <w:num w:numId="9" w16cid:durableId="1933471843">
    <w:abstractNumId w:val="10"/>
  </w:num>
  <w:num w:numId="10" w16cid:durableId="1289824938">
    <w:abstractNumId w:val="7"/>
  </w:num>
  <w:num w:numId="11" w16cid:durableId="1825245606">
    <w:abstractNumId w:val="5"/>
  </w:num>
  <w:num w:numId="12" w16cid:durableId="729765957">
    <w:abstractNumId w:val="14"/>
  </w:num>
  <w:num w:numId="13" w16cid:durableId="565720910">
    <w:abstractNumId w:val="13"/>
  </w:num>
  <w:num w:numId="14" w16cid:durableId="512456316">
    <w:abstractNumId w:val="12"/>
  </w:num>
  <w:num w:numId="15" w16cid:durableId="738678336">
    <w:abstractNumId w:val="11"/>
  </w:num>
  <w:num w:numId="16" w16cid:durableId="21470393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B85"/>
    <w:rsid w:val="00056622"/>
    <w:rsid w:val="000E74AE"/>
    <w:rsid w:val="000F4B31"/>
    <w:rsid w:val="001305F6"/>
    <w:rsid w:val="001614B7"/>
    <w:rsid w:val="001C025C"/>
    <w:rsid w:val="00206A98"/>
    <w:rsid w:val="00233114"/>
    <w:rsid w:val="002439EC"/>
    <w:rsid w:val="00344A52"/>
    <w:rsid w:val="003C404F"/>
    <w:rsid w:val="004827E1"/>
    <w:rsid w:val="004A5CE2"/>
    <w:rsid w:val="00555E18"/>
    <w:rsid w:val="005B2CAD"/>
    <w:rsid w:val="00641C56"/>
    <w:rsid w:val="006F6A4C"/>
    <w:rsid w:val="00700791"/>
    <w:rsid w:val="00746A8A"/>
    <w:rsid w:val="00772CF8"/>
    <w:rsid w:val="00832C48"/>
    <w:rsid w:val="008B0C18"/>
    <w:rsid w:val="008C3380"/>
    <w:rsid w:val="008E1872"/>
    <w:rsid w:val="00935CB8"/>
    <w:rsid w:val="009D3945"/>
    <w:rsid w:val="00AF2A8A"/>
    <w:rsid w:val="00BC4DAE"/>
    <w:rsid w:val="00BC5C9C"/>
    <w:rsid w:val="00C90417"/>
    <w:rsid w:val="00CD4CB8"/>
    <w:rsid w:val="00CE13C6"/>
    <w:rsid w:val="00CE483A"/>
    <w:rsid w:val="00D300A8"/>
    <w:rsid w:val="00D41AC5"/>
    <w:rsid w:val="00D82B85"/>
    <w:rsid w:val="00DE6EF8"/>
    <w:rsid w:val="00FF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4F4D1"/>
  <w15:docId w15:val="{9E18071C-6D6B-48E9-83A2-1ECCE28A3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E483A"/>
    <w:rPr>
      <w:color w:val="0000FF" w:themeColor="hyperlink"/>
      <w:u w:val="single"/>
    </w:r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zionenonrisolta">
    <w:name w:val="Unresolved Mention"/>
    <w:basedOn w:val="Carpredefinitoparagrafo"/>
    <w:uiPriority w:val="99"/>
    <w:semiHidden/>
    <w:unhideWhenUsed/>
    <w:rsid w:val="00CE483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E483A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6F6A4C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FF34E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212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1422</CharactersWithSpaces>
  <SharedDoc>false</SharedDoc>
  <HLinks>
    <vt:vector size="12" baseType="variant">
      <vt:variant>
        <vt:i4>3276914</vt:i4>
      </vt:variant>
      <vt:variant>
        <vt:i4>3</vt:i4>
      </vt:variant>
      <vt:variant>
        <vt:i4>0</vt:i4>
      </vt:variant>
      <vt:variant>
        <vt:i4>5</vt:i4>
      </vt:variant>
      <vt:variant>
        <vt:lpwstr>https://euserviceroviano-my.sharepoint.com/:b:/g/personal/alessandra_murru_euservice_it/EZTfZ76jo0VJtyt6_OJP3uABe5a3mOGlhZ9QhgxY2JAEsg?e=PS1wMU</vt:lpwstr>
      </vt:variant>
      <vt:variant>
        <vt:lpwstr/>
      </vt:variant>
      <vt:variant>
        <vt:i4>2293764</vt:i4>
      </vt:variant>
      <vt:variant>
        <vt:i4>0</vt:i4>
      </vt:variant>
      <vt:variant>
        <vt:i4>0</vt:i4>
      </vt:variant>
      <vt:variant>
        <vt:i4>5</vt:i4>
      </vt:variant>
      <vt:variant>
        <vt:lpwstr>https://euserviceroviano-my.sharepoint.com/:b:/g/personal/alessandra_murru_euservice_it/EW9JcIBVduJKoHeTyxRxkyABig3A1G_XaM_6cymp7d-VaQ?e=ymct00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Abenante</dc:creator>
  <cp:lastModifiedBy>Maria Marrapodi</cp:lastModifiedBy>
  <cp:revision>5</cp:revision>
  <dcterms:created xsi:type="dcterms:W3CDTF">2024-08-22T13:50:00Z</dcterms:created>
  <dcterms:modified xsi:type="dcterms:W3CDTF">2025-01-17T18:32:00Z</dcterms:modified>
</cp:coreProperties>
</file>