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tbl>
      <w:tblPr>
        <w:tblStyle w:val="a1"/>
        <w:tblW w:w="10102" w:type="dxa"/>
        <w:tblInd w:w="-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863203">
        <w:trPr>
          <w:cantSplit/>
          <w:tblHeader/>
        </w:trPr>
        <w:tc>
          <w:tcPr>
            <w:tcW w:w="1490" w:type="dxa"/>
            <w:tcBorders>
              <w:top w:val="single" w:sz="4" w:space="0" w:color="000000"/>
            </w:tcBorders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314325" cy="266700"/>
                  <wp:effectExtent l="0" t="0" r="0" b="0"/>
                  <wp:docPr id="6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257175" cy="295275"/>
                  <wp:effectExtent l="0" t="0" r="0" b="0"/>
                  <wp:docPr id="8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400050" cy="266700"/>
                  <wp:effectExtent l="0" t="0" r="0" b="0"/>
                  <wp:docPr id="7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63203">
        <w:trPr>
          <w:cantSplit/>
          <w:trHeight w:val="1614"/>
          <w:tblHeader/>
        </w:trPr>
        <w:tc>
          <w:tcPr>
            <w:tcW w:w="1490" w:type="dxa"/>
            <w:tcBorders>
              <w:bottom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733425" cy="552450"/>
                  <wp:effectExtent l="0" t="0" r="0" b="0"/>
                  <wp:docPr id="10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Distretto Scolastico n. 17 di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Amantea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(CS)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 : Scientifico – Scienze Umane – Scienze Applicate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– 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–Meccanico 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  0982/ 41969 – Sito:www.iispoloamantea.edu.it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590550" cy="571500"/>
                  <wp:effectExtent l="0" t="0" r="0" b="0"/>
                  <wp:docPr id="9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proofErr w:type="spellStart"/>
      <w:r>
        <w:rPr>
          <w:b/>
          <w:color w:val="000000"/>
        </w:rPr>
        <w:t>Prot</w:t>
      </w:r>
      <w:proofErr w:type="spellEnd"/>
      <w:r>
        <w:rPr>
          <w:b/>
          <w:color w:val="000000"/>
        </w:rPr>
        <w:t xml:space="preserve">. n 0000389  </w:t>
      </w:r>
      <w:r>
        <w:rPr>
          <w:b/>
          <w:i/>
          <w:color w:val="000000"/>
        </w:rPr>
        <w:t>II.2</w:t>
      </w:r>
      <w:r>
        <w:rPr>
          <w:b/>
          <w:color w:val="000000"/>
        </w:rPr>
        <w:t xml:space="preserve"> del  20/01/2025 </w:t>
      </w: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Agli studenti 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Alle famiglie degli studenti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Ai Docenti Della Scuola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Al DSGA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 LORO SEDI</w:t>
      </w: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Oggetto: </w:t>
      </w:r>
      <w:r>
        <w:rPr>
          <w:color w:val="000000"/>
        </w:rPr>
        <w:t xml:space="preserve">Calendario e </w:t>
      </w:r>
      <w:proofErr w:type="spellStart"/>
      <w:r>
        <w:rPr>
          <w:color w:val="000000"/>
        </w:rPr>
        <w:t>o.d.g.</w:t>
      </w:r>
      <w:proofErr w:type="spellEnd"/>
      <w:r>
        <w:rPr>
          <w:color w:val="000000"/>
        </w:rPr>
        <w:t xml:space="preserve"> scrutini </w:t>
      </w:r>
      <w:proofErr w:type="spellStart"/>
      <w:r>
        <w:rPr>
          <w:color w:val="000000"/>
        </w:rPr>
        <w:t>I°</w:t>
      </w:r>
      <w:proofErr w:type="spellEnd"/>
      <w:r>
        <w:rPr>
          <w:color w:val="000000"/>
        </w:rPr>
        <w:t xml:space="preserve"> Quadrimestre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2024/25.</w:t>
      </w: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La Dirigente Scolastica</w:t>
      </w:r>
    </w:p>
    <w:p w:rsidR="00863203" w:rsidRDefault="00294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il 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297/94; </w:t>
      </w:r>
    </w:p>
    <w:p w:rsidR="00863203" w:rsidRDefault="00294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il D.P.R.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275/99; </w:t>
      </w:r>
    </w:p>
    <w:p w:rsidR="00863203" w:rsidRDefault="00294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Vista la Legge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107/15;</w:t>
      </w:r>
    </w:p>
    <w:p w:rsidR="00863203" w:rsidRDefault="00294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Visto il Piano annuale delle attività approvato nel Collegio dei Docenti del 03/09/2024;</w:t>
      </w:r>
    </w:p>
    <w:p w:rsidR="00863203" w:rsidRDefault="00294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Visto tutte le circolari allegate.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  <w:r>
        <w:rPr>
          <w:b/>
          <w:color w:val="000000"/>
        </w:rPr>
        <w:t>Convoca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Gli scrutini del primo quadrimestre, in presenza, dal 03 al 07 Febbraio c.a. Sono delegati a presiedere le riunioni i docent</w:t>
      </w:r>
      <w:r>
        <w:rPr>
          <w:color w:val="000000"/>
        </w:rPr>
        <w:t>i coordinatori. In caso di assenza del docente delegato, presiederà il docente più anziano in ruolo. Il verbalizzante sarà individuato dal docente delegato nella seduta stessa.</w:t>
      </w: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ORDINE DEL GIORNO</w:t>
      </w:r>
    </w:p>
    <w:p w:rsidR="00863203" w:rsidRDefault="00294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Situazione didattico disciplinare della classe;</w:t>
      </w:r>
    </w:p>
    <w:p w:rsidR="00863203" w:rsidRDefault="00294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 Valutazione dei singoli studenti con attribuzione del voto di condotta (operazioni di scrutinio);</w:t>
      </w:r>
    </w:p>
    <w:p w:rsidR="00863203" w:rsidRDefault="00294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Eventuale individuazione, in base all'O.M. del c.a., dei commissari interni degli Esami di Stato (solo classi quinte);  </w:t>
      </w:r>
    </w:p>
    <w:p w:rsidR="00863203" w:rsidRDefault="002943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Individuazione studenti attivazione </w:t>
      </w:r>
      <w:r>
        <w:rPr>
          <w:color w:val="000000"/>
        </w:rPr>
        <w:t>procedure D.M. n. 19/2024 PNRR- Progetto :"</w:t>
      </w:r>
      <w:r>
        <w:rPr>
          <w:i/>
          <w:color w:val="000000"/>
        </w:rPr>
        <w:t>Laboratorio Motivazionale 2.0</w:t>
      </w:r>
      <w:r>
        <w:rPr>
          <w:color w:val="000000"/>
        </w:rPr>
        <w:t xml:space="preserve"> ":</w:t>
      </w:r>
    </w:p>
    <w:p w:rsidR="00863203" w:rsidRDefault="0029432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843" w:hanging="283"/>
        <w:rPr>
          <w:color w:val="000000"/>
        </w:rPr>
      </w:pPr>
      <w:r>
        <w:rPr>
          <w:i/>
          <w:color w:val="000000"/>
        </w:rPr>
        <w:t xml:space="preserve">Percorsi di </w:t>
      </w:r>
      <w:proofErr w:type="spellStart"/>
      <w:r>
        <w:rPr>
          <w:i/>
          <w:color w:val="000000"/>
        </w:rPr>
        <w:t>mentoring</w:t>
      </w:r>
      <w:proofErr w:type="spellEnd"/>
      <w:r>
        <w:rPr>
          <w:i/>
          <w:color w:val="000000"/>
        </w:rPr>
        <w:t xml:space="preserve"> e orientamento</w:t>
      </w:r>
      <w:r>
        <w:rPr>
          <w:color w:val="000000"/>
        </w:rPr>
        <w:t xml:space="preserve"> (1 studente) 17 ore per singola attività</w:t>
      </w:r>
    </w:p>
    <w:p w:rsidR="00863203" w:rsidRDefault="0029432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843" w:hanging="283"/>
        <w:rPr>
          <w:color w:val="000000"/>
        </w:rPr>
      </w:pPr>
      <w:r>
        <w:rPr>
          <w:i/>
          <w:color w:val="000000"/>
        </w:rPr>
        <w:t>Percorsi di potenziamento delle competenze di base, di motivazione e accompagnamento</w:t>
      </w:r>
      <w:r>
        <w:rPr>
          <w:color w:val="000000"/>
        </w:rPr>
        <w:t xml:space="preserve"> (min 3 studenti)  20 ore per singola attività, discipline coinvolte (Italiano-Inglese)</w:t>
      </w:r>
    </w:p>
    <w:p w:rsidR="00863203" w:rsidRDefault="002943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lastRenderedPageBreak/>
        <w:t>Individuazione studenti corsi di recupero come da indicazioni fornite.</w:t>
      </w: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8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0"/>
        <w:gridCol w:w="1559"/>
        <w:gridCol w:w="1875"/>
        <w:gridCol w:w="1875"/>
        <w:gridCol w:w="1875"/>
      </w:tblGrid>
      <w:tr w:rsidR="00863203">
        <w:trPr>
          <w:cantSplit/>
          <w:trHeight w:val="382"/>
          <w:tblHeader/>
        </w:trPr>
        <w:tc>
          <w:tcPr>
            <w:tcW w:w="2660" w:type="dxa"/>
            <w:vMerge w:val="restart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GIORNO E DATA </w:t>
            </w:r>
          </w:p>
        </w:tc>
        <w:tc>
          <w:tcPr>
            <w:tcW w:w="1559" w:type="dxa"/>
            <w:vMerge w:val="restart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ORA</w:t>
            </w:r>
          </w:p>
        </w:tc>
        <w:tc>
          <w:tcPr>
            <w:tcW w:w="5625" w:type="dxa"/>
            <w:gridSpan w:val="3"/>
            <w:tcBorders>
              <w:bottom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CLASSI  (AULA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SVOLGIMENTO)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1° piano lato Mare</w:t>
            </w:r>
          </w:p>
        </w:tc>
      </w:tr>
      <w:tr w:rsidR="00863203">
        <w:trPr>
          <w:cantSplit/>
          <w:trHeight w:val="300"/>
          <w:tblHeader/>
        </w:trPr>
        <w:tc>
          <w:tcPr>
            <w:tcW w:w="2660" w:type="dxa"/>
            <w:vMerge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Aula 35 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( 3M)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Aula 36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( 2M)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Aula-Lab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PNRR</w:t>
            </w:r>
          </w:p>
        </w:tc>
      </w:tr>
      <w:tr w:rsidR="00863203">
        <w:trPr>
          <w:cantSplit/>
          <w:tblHeader/>
        </w:trPr>
        <w:tc>
          <w:tcPr>
            <w:tcW w:w="2660" w:type="dxa"/>
            <w:vMerge w:val="restart"/>
            <w:tcBorders>
              <w:top w:val="single" w:sz="12" w:space="0" w:color="000000"/>
            </w:tcBorders>
            <w:vAlign w:val="center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Lunedì  03 febbraio 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13.30-14.30</w:t>
            </w:r>
          </w:p>
        </w:tc>
        <w:tc>
          <w:tcPr>
            <w:tcW w:w="1875" w:type="dxa"/>
            <w:tcBorders>
              <w:top w:val="single" w:sz="12" w:space="0" w:color="000000"/>
              <w:right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4A  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5O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15.15-16.15</w:t>
            </w:r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1F  </w:t>
            </w:r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4Bt </w:t>
            </w:r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4M  </w:t>
            </w: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16.15-17.15</w:t>
            </w:r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1A  </w:t>
            </w:r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5Bt </w:t>
            </w:r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4L  </w:t>
            </w: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17.15-18.15</w:t>
            </w:r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2F  </w:t>
            </w:r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3M  </w:t>
            </w:r>
          </w:p>
        </w:tc>
        <w:tc>
          <w:tcPr>
            <w:tcW w:w="1875" w:type="dxa"/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18.15-19.15</w:t>
            </w:r>
          </w:p>
        </w:tc>
        <w:tc>
          <w:tcPr>
            <w:tcW w:w="1875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4D 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4At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 w:val="restart"/>
            <w:tcBorders>
              <w:top w:val="single" w:sz="12" w:space="0" w:color="000000"/>
            </w:tcBorders>
            <w:vAlign w:val="center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Martedì 04 febbraio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15.15-16.15</w:t>
            </w:r>
          </w:p>
        </w:tc>
        <w:tc>
          <w:tcPr>
            <w:tcW w:w="1875" w:type="dxa"/>
            <w:tcBorders>
              <w:top w:val="single" w:sz="12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4F  </w:t>
            </w:r>
          </w:p>
        </w:tc>
        <w:tc>
          <w:tcPr>
            <w:tcW w:w="1875" w:type="dxa"/>
            <w:tcBorders>
              <w:top w:val="single" w:sz="12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1Ac </w:t>
            </w:r>
          </w:p>
        </w:tc>
        <w:tc>
          <w:tcPr>
            <w:tcW w:w="1875" w:type="dxa"/>
            <w:tcBorders>
              <w:top w:val="single" w:sz="12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16.15-17.15</w:t>
            </w:r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5F  </w:t>
            </w:r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1At </w:t>
            </w:r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3At </w:t>
            </w: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17.15-18.15</w:t>
            </w:r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3F  </w:t>
            </w:r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2Bt </w:t>
            </w:r>
          </w:p>
        </w:tc>
        <w:tc>
          <w:tcPr>
            <w:tcW w:w="1875" w:type="dxa"/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18.15-19.15</w:t>
            </w:r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3B  </w:t>
            </w:r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2At </w:t>
            </w:r>
          </w:p>
        </w:tc>
        <w:tc>
          <w:tcPr>
            <w:tcW w:w="1875" w:type="dxa"/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 w:val="restart"/>
            <w:tcBorders>
              <w:top w:val="single" w:sz="12" w:space="0" w:color="000000"/>
            </w:tcBorders>
            <w:vAlign w:val="center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Mercoledì  05 febbraio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15.15-16.15</w:t>
            </w:r>
          </w:p>
        </w:tc>
        <w:tc>
          <w:tcPr>
            <w:tcW w:w="1875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5B  </w:t>
            </w:r>
          </w:p>
        </w:tc>
        <w:tc>
          <w:tcPr>
            <w:tcW w:w="1875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M</w:t>
            </w:r>
          </w:p>
        </w:tc>
        <w:tc>
          <w:tcPr>
            <w:tcW w:w="1875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16.15-17.15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3A  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2M  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17.15-18.15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2A  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5At 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18.15-19.15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5A  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Bt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 w:val="restart"/>
            <w:tcBorders>
              <w:top w:val="single" w:sz="12" w:space="0" w:color="000000"/>
            </w:tcBorders>
            <w:vAlign w:val="center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Giovedì 06 febbraio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13.30-14.30</w:t>
            </w:r>
          </w:p>
        </w:tc>
        <w:tc>
          <w:tcPr>
            <w:tcW w:w="1875" w:type="dxa"/>
            <w:tcBorders>
              <w:right w:val="single" w:sz="4" w:space="0" w:color="000000"/>
            </w:tcBorders>
            <w:vAlign w:val="bottom"/>
          </w:tcPr>
          <w:p w:rsidR="00863203" w:rsidRDefault="002943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3D  </w:t>
            </w:r>
          </w:p>
        </w:tc>
        <w:tc>
          <w:tcPr>
            <w:tcW w:w="18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63203" w:rsidRDefault="002943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1O </w:t>
            </w:r>
          </w:p>
        </w:tc>
        <w:tc>
          <w:tcPr>
            <w:tcW w:w="1875" w:type="dxa"/>
            <w:tcBorders>
              <w:top w:val="single" w:sz="12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94324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294324" w:rsidRDefault="00294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4324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15.15-16.15</w:t>
            </w:r>
          </w:p>
        </w:tc>
        <w:tc>
          <w:tcPr>
            <w:tcW w:w="1875" w:type="dxa"/>
            <w:vAlign w:val="bottom"/>
          </w:tcPr>
          <w:p w:rsidR="00294324" w:rsidRDefault="00294324" w:rsidP="000D3B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1G  </w:t>
            </w:r>
          </w:p>
        </w:tc>
        <w:tc>
          <w:tcPr>
            <w:tcW w:w="1875" w:type="dxa"/>
            <w:vAlign w:val="bottom"/>
          </w:tcPr>
          <w:p w:rsidR="00294324" w:rsidRDefault="00294324" w:rsidP="000D3B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3O  </w:t>
            </w:r>
          </w:p>
        </w:tc>
        <w:tc>
          <w:tcPr>
            <w:tcW w:w="1875" w:type="dxa"/>
            <w:vAlign w:val="bottom"/>
          </w:tcPr>
          <w:p w:rsidR="00294324" w:rsidRDefault="00294324" w:rsidP="000D3B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4Ac </w:t>
            </w: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16.15-17.15</w:t>
            </w:r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1D  </w:t>
            </w:r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5M  </w:t>
            </w:r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5Ac </w:t>
            </w:r>
          </w:p>
        </w:tc>
      </w:tr>
      <w:tr w:rsidR="00294324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294324" w:rsidRDefault="00294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4324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17.15-18.15</w:t>
            </w:r>
          </w:p>
        </w:tc>
        <w:tc>
          <w:tcPr>
            <w:tcW w:w="1875" w:type="dxa"/>
            <w:vAlign w:val="bottom"/>
          </w:tcPr>
          <w:p w:rsidR="00294324" w:rsidRDefault="00294324" w:rsidP="000D3B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5D  </w:t>
            </w:r>
          </w:p>
        </w:tc>
        <w:tc>
          <w:tcPr>
            <w:tcW w:w="1875" w:type="dxa"/>
            <w:vAlign w:val="bottom"/>
          </w:tcPr>
          <w:p w:rsidR="00294324" w:rsidRDefault="00294324" w:rsidP="000D3B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2Ac </w:t>
            </w:r>
          </w:p>
        </w:tc>
        <w:tc>
          <w:tcPr>
            <w:tcW w:w="1875" w:type="dxa"/>
            <w:vAlign w:val="bottom"/>
          </w:tcPr>
          <w:p w:rsidR="00294324" w:rsidRDefault="00294324" w:rsidP="000D3B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2O  </w:t>
            </w:r>
          </w:p>
        </w:tc>
      </w:tr>
      <w:tr w:rsidR="00863203">
        <w:trPr>
          <w:cantSplit/>
          <w:trHeight w:val="244"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18.15-19.15</w:t>
            </w: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2D  </w:t>
            </w: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3L  </w:t>
            </w: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3Ac </w:t>
            </w:r>
          </w:p>
        </w:tc>
      </w:tr>
      <w:tr w:rsidR="00863203">
        <w:trPr>
          <w:cantSplit/>
          <w:trHeight w:val="244"/>
          <w:tblHeader/>
        </w:trPr>
        <w:tc>
          <w:tcPr>
            <w:tcW w:w="2660" w:type="dxa"/>
            <w:vMerge w:val="restart"/>
            <w:tcBorders>
              <w:top w:val="single" w:sz="12" w:space="0" w:color="000000"/>
            </w:tcBorders>
            <w:vAlign w:val="center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Venerdì 07 febbraio</w:t>
            </w:r>
          </w:p>
        </w:tc>
        <w:tc>
          <w:tcPr>
            <w:tcW w:w="1559" w:type="dxa"/>
            <w:tcBorders>
              <w:top w:val="single" w:sz="12" w:space="0" w:color="000000"/>
              <w:right w:val="single" w:sz="8" w:space="0" w:color="000000"/>
            </w:tcBorders>
          </w:tcPr>
          <w:p w:rsidR="00863203" w:rsidRDefault="0029432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13.30-14.30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15.15-16.15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94324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294324" w:rsidRDefault="00294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294324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16.15-17.15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94324" w:rsidRDefault="00294324" w:rsidP="000D3B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94324" w:rsidRDefault="00294324" w:rsidP="000D3B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94324" w:rsidRDefault="00294324" w:rsidP="000D3B05">
            <w:pPr>
              <w:jc w:val="both"/>
              <w:rPr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17.15-18.15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18.15-19.15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3203" w:rsidRDefault="008632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3203" w:rsidRDefault="008632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3203" w:rsidRDefault="00863203">
            <w:pPr>
              <w:jc w:val="both"/>
              <w:rPr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Qualora i docenti, operanti su più sedi, riscontrassero delle sovrapposizioni orario sono tenuti a informare la vice presidenza entro e non oltre il </w:t>
      </w:r>
      <w:r>
        <w:rPr>
          <w:b/>
        </w:rPr>
        <w:t>27</w:t>
      </w:r>
      <w:r>
        <w:rPr>
          <w:b/>
          <w:color w:val="000000"/>
        </w:rPr>
        <w:t xml:space="preserve"> gennaio c.a.</w:t>
      </w: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  <w:t xml:space="preserve">La Dirigente Scolastica 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Prof.ssa De Carlo Angela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39/93)</w:t>
      </w:r>
    </w:p>
    <w:sectPr w:rsidR="00863203" w:rsidSect="0086320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D20"/>
    <w:multiLevelType w:val="multilevel"/>
    <w:tmpl w:val="882EB66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8C9471A"/>
    <w:multiLevelType w:val="multilevel"/>
    <w:tmpl w:val="1BC0E03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411945"/>
    <w:multiLevelType w:val="multilevel"/>
    <w:tmpl w:val="294A7B9A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compat/>
  <w:rsids>
    <w:rsidRoot w:val="00863203"/>
    <w:rsid w:val="00294324"/>
    <w:rsid w:val="0086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096"/>
  </w:style>
  <w:style w:type="paragraph" w:styleId="Titolo1">
    <w:name w:val="heading 1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863203"/>
  </w:style>
  <w:style w:type="table" w:customStyle="1" w:styleId="TableNormal">
    <w:name w:val="Table Normal"/>
    <w:rsid w:val="008632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">
    <w:name w:val="normal"/>
    <w:rsid w:val="00E538AA"/>
  </w:style>
  <w:style w:type="table" w:customStyle="1" w:styleId="TableNormal0">
    <w:name w:val="Table Normal"/>
    <w:rsid w:val="00E538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0"/>
    <w:next w:val="normal0"/>
    <w:rsid w:val="0086320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538A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E538A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0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0D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82117"/>
  </w:style>
  <w:style w:type="paragraph" w:customStyle="1" w:styleId="TableParagraph">
    <w:name w:val="Table Paragraph"/>
    <w:basedOn w:val="Normale"/>
    <w:uiPriority w:val="99"/>
    <w:rsid w:val="003572DC"/>
    <w:pPr>
      <w:widowControl w:val="0"/>
      <w:autoSpaceDE w:val="0"/>
      <w:autoSpaceDN w:val="0"/>
      <w:ind w:left="107"/>
    </w:pPr>
    <w:rPr>
      <w:sz w:val="22"/>
      <w:szCs w:val="22"/>
    </w:rPr>
  </w:style>
  <w:style w:type="table" w:customStyle="1" w:styleId="a1">
    <w:basedOn w:val="TableNormal0"/>
    <w:rsid w:val="008632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8632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+nql9wGc/rGMGc49FzaReC7llg==">CgMxLjA4AHIhMTNCSldYRndhUHlOVVA5TTVVZzRiRnJaWWdFMGxyRmFH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2</cp:revision>
  <dcterms:created xsi:type="dcterms:W3CDTF">2025-01-20T16:28:00Z</dcterms:created>
  <dcterms:modified xsi:type="dcterms:W3CDTF">2025-01-20T16:28:00Z</dcterms:modified>
</cp:coreProperties>
</file>