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2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FC5718">
        <w:tc>
          <w:tcPr>
            <w:tcW w:w="1490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94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333375" cy="266065"/>
                  <wp:effectExtent l="0" t="0" r="0" b="0"/>
                  <wp:docPr id="1039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257175" cy="294640"/>
                  <wp:effectExtent l="0" t="0" r="0" b="0"/>
                  <wp:docPr id="104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4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400050" cy="266065"/>
                  <wp:effectExtent l="0" t="0" r="0" b="0"/>
                  <wp:docPr id="1041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FC5718">
        <w:tc>
          <w:tcPr>
            <w:tcW w:w="1490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34928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0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MIUR USR CALABRIA</w:t>
            </w:r>
          </w:p>
          <w:p w:rsidR="00FC5718" w:rsidRPr="007A6454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 w:rsidRPr="007A645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FC5718" w:rsidRPr="007A6454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 w:rsidRPr="007A645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I</w:t>
            </w:r>
            <w:r w:rsidRPr="007A6454">
              <w:rPr>
                <w:rFonts w:ascii="Bookman Old Style" w:eastAsia="Bookman Old Style" w:hAnsi="Bookman Old Style" w:cs="Bookman Old Style"/>
                <w:b/>
                <w:smallCaps/>
                <w:color w:val="000000"/>
                <w:sz w:val="16"/>
                <w:szCs w:val="16"/>
              </w:rPr>
              <w:t>STITUTO</w:t>
            </w:r>
            <w:r w:rsidRPr="007A645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7A645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  ISTRUZIONE</w:t>
            </w:r>
            <w:proofErr w:type="gramEnd"/>
            <w:r w:rsidRPr="007A645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SUPERIORE</w:t>
            </w:r>
          </w:p>
          <w:p w:rsidR="00FC5718" w:rsidRPr="007A6454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proofErr w:type="gramStart"/>
            <w:r w:rsidRPr="007A645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 :</w:t>
            </w:r>
            <w:proofErr w:type="gramEnd"/>
            <w:r w:rsidRPr="007A645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FC5718" w:rsidRPr="007A6454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 w:rsidRPr="007A645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Professionale: Odontotecnico </w:t>
            </w:r>
          </w:p>
          <w:p w:rsidR="00FC5718" w:rsidRPr="007A6454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 w:rsidRPr="007A645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r w:rsidRPr="007A645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e.B</w:t>
            </w:r>
            <w:proofErr w:type="spellEnd"/>
            <w:r w:rsidRPr="007A645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  </w:t>
            </w:r>
            <w:r w:rsidR="002F3268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– </w:t>
            </w:r>
            <w:proofErr w:type="spellStart"/>
            <w:proofErr w:type="gramStart"/>
            <w:r w:rsidR="002F3268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proofErr w:type="gramEnd"/>
            <w:r w:rsidR="002F3268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Meccanica</w:t>
            </w:r>
            <w:r w:rsidR="007A645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</w:t>
            </w:r>
          </w:p>
          <w:p w:rsidR="00FC5718" w:rsidRPr="007A6454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u w:val="single"/>
              </w:rPr>
            </w:pPr>
            <w:r w:rsidRPr="007A645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7A645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 w:rsidRPr="007A645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7A645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Loc</w:t>
            </w:r>
            <w:proofErr w:type="spellEnd"/>
            <w:r w:rsidRPr="007A645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A645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 w:rsidRPr="007A645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 w:rsidRPr="007A645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 w:rsidRPr="007A645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FC5718" w:rsidRPr="007A6454" w:rsidRDefault="00C40E74" w:rsidP="007A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 w:rsidRPr="007A6454">
              <w:rPr>
                <w:rFonts w:ascii="Noto Sans Symbols" w:eastAsia="Noto Sans Symbols" w:hAnsi="Noto Sans Symbols" w:cs="Noto Sans Symbols"/>
                <w:b/>
                <w:color w:val="000000"/>
                <w:sz w:val="16"/>
                <w:szCs w:val="16"/>
              </w:rPr>
              <w:t>🕿</w:t>
            </w:r>
            <w:r w:rsidRPr="007A645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Centralino  0982/ 41969 – Sito:www.iispoloamantea.edu.it E-mail: </w:t>
            </w:r>
            <w:hyperlink r:id="rId12">
              <w:r w:rsidRPr="007A6454"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C5718" w:rsidRPr="007A6454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 w:rsidRPr="007A645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 w:rsidRPr="007A645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 w:rsidRPr="007A645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.:</w:t>
            </w:r>
            <w:r w:rsidRPr="007A6454"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>
              <w:r w:rsidRPr="007A6454"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 w:rsidRPr="007A6454">
              <w:rPr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04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C5718" w:rsidRPr="007A6454" w:rsidRDefault="00C40E7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Theme="majorHAnsi" w:eastAsia="Times New Roman" w:hAnsiTheme="majorHAnsi" w:cstheme="majorHAnsi"/>
          <w:b/>
          <w:i/>
          <w:sz w:val="24"/>
          <w:szCs w:val="24"/>
        </w:rPr>
      </w:pPr>
      <w:proofErr w:type="spellStart"/>
      <w:r w:rsidRPr="007A6454">
        <w:rPr>
          <w:rFonts w:asciiTheme="majorHAnsi" w:eastAsia="Times New Roman" w:hAnsiTheme="majorHAnsi" w:cstheme="majorHAnsi"/>
          <w:color w:val="000000"/>
          <w:sz w:val="24"/>
          <w:szCs w:val="24"/>
        </w:rPr>
        <w:t>Prot</w:t>
      </w:r>
      <w:proofErr w:type="spellEnd"/>
      <w:r w:rsidRPr="007A6454">
        <w:rPr>
          <w:rFonts w:asciiTheme="majorHAnsi" w:eastAsia="Times New Roman" w:hAnsiTheme="majorHAnsi" w:cstheme="majorHAnsi"/>
          <w:color w:val="000000"/>
          <w:sz w:val="24"/>
          <w:szCs w:val="24"/>
        </w:rPr>
        <w:t>. n.</w:t>
      </w:r>
      <w:r w:rsidR="002F3268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 </w:t>
      </w:r>
      <w:r w:rsidR="002F3268" w:rsidRPr="002F3268">
        <w:rPr>
          <w:rFonts w:asciiTheme="majorHAnsi" w:eastAsia="Times New Roman" w:hAnsiTheme="majorHAnsi" w:cstheme="majorHAnsi"/>
          <w:b/>
          <w:bCs/>
          <w:sz w:val="24"/>
          <w:szCs w:val="24"/>
        </w:rPr>
        <w:t>0006438</w:t>
      </w:r>
      <w:r w:rsidR="002F3268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  </w:t>
      </w:r>
      <w:r w:rsidR="007D4425" w:rsidRPr="007A6454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 w:rsidRPr="007A6454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I.1 </w:t>
      </w:r>
      <w:r w:rsidRPr="007A6454">
        <w:rPr>
          <w:rFonts w:asciiTheme="majorHAnsi" w:eastAsia="Times New Roman" w:hAnsiTheme="majorHAnsi" w:cstheme="majorHAnsi"/>
          <w:b/>
          <w:i/>
          <w:color w:val="000000"/>
          <w:sz w:val="24"/>
          <w:szCs w:val="24"/>
        </w:rPr>
        <w:t xml:space="preserve">                                                      </w:t>
      </w:r>
      <w:r w:rsidR="002F3268">
        <w:rPr>
          <w:rFonts w:asciiTheme="majorHAnsi" w:eastAsia="Times New Roman" w:hAnsiTheme="majorHAnsi" w:cstheme="majorHAnsi"/>
          <w:b/>
          <w:i/>
          <w:color w:val="000000"/>
          <w:sz w:val="24"/>
          <w:szCs w:val="24"/>
        </w:rPr>
        <w:t xml:space="preserve">                   </w:t>
      </w:r>
      <w:r w:rsidRPr="007A6454">
        <w:rPr>
          <w:rFonts w:asciiTheme="majorHAnsi" w:eastAsia="Times New Roman" w:hAnsiTheme="majorHAnsi" w:cstheme="majorHAnsi"/>
          <w:b/>
          <w:i/>
          <w:color w:val="000000"/>
          <w:sz w:val="24"/>
          <w:szCs w:val="24"/>
        </w:rPr>
        <w:t xml:space="preserve">      Amantea,</w:t>
      </w:r>
      <w:r w:rsidR="00C113A8" w:rsidRPr="007A6454">
        <w:rPr>
          <w:rFonts w:asciiTheme="majorHAnsi" w:eastAsia="Times New Roman" w:hAnsiTheme="majorHAnsi" w:cstheme="majorHAnsi"/>
          <w:b/>
          <w:i/>
          <w:color w:val="000000"/>
          <w:sz w:val="24"/>
          <w:szCs w:val="24"/>
        </w:rPr>
        <w:t xml:space="preserve"> </w:t>
      </w:r>
      <w:r w:rsidR="00725EB8">
        <w:rPr>
          <w:rFonts w:asciiTheme="majorHAnsi" w:eastAsia="Times New Roman" w:hAnsiTheme="majorHAnsi" w:cstheme="majorHAnsi"/>
          <w:b/>
          <w:i/>
          <w:color w:val="000000"/>
          <w:sz w:val="24"/>
          <w:szCs w:val="24"/>
        </w:rPr>
        <w:t>30</w:t>
      </w:r>
      <w:r w:rsidR="007A6454" w:rsidRPr="007A6454">
        <w:rPr>
          <w:rFonts w:asciiTheme="majorHAnsi" w:eastAsia="Times New Roman" w:hAnsiTheme="majorHAnsi" w:cstheme="majorHAnsi"/>
          <w:b/>
          <w:i/>
          <w:color w:val="000000"/>
          <w:sz w:val="24"/>
          <w:szCs w:val="24"/>
        </w:rPr>
        <w:t xml:space="preserve"> </w:t>
      </w:r>
      <w:proofErr w:type="gramStart"/>
      <w:r w:rsidR="007A6454" w:rsidRPr="007A6454">
        <w:rPr>
          <w:rFonts w:asciiTheme="majorHAnsi" w:eastAsia="Times New Roman" w:hAnsiTheme="majorHAnsi" w:cstheme="majorHAnsi"/>
          <w:b/>
          <w:i/>
          <w:color w:val="000000"/>
          <w:sz w:val="24"/>
          <w:szCs w:val="24"/>
        </w:rPr>
        <w:t>Ottobre</w:t>
      </w:r>
      <w:proofErr w:type="gramEnd"/>
      <w:r w:rsidR="00C30D51" w:rsidRPr="007A6454">
        <w:rPr>
          <w:rFonts w:asciiTheme="majorHAnsi" w:eastAsia="Times New Roman" w:hAnsiTheme="majorHAnsi" w:cstheme="majorHAnsi"/>
          <w:b/>
          <w:i/>
          <w:color w:val="000000"/>
          <w:sz w:val="24"/>
          <w:szCs w:val="24"/>
        </w:rPr>
        <w:t xml:space="preserve"> </w:t>
      </w:r>
      <w:r w:rsidR="00C113A8" w:rsidRPr="007A6454">
        <w:rPr>
          <w:rFonts w:asciiTheme="majorHAnsi" w:eastAsia="Times New Roman" w:hAnsiTheme="majorHAnsi" w:cstheme="majorHAnsi"/>
          <w:b/>
          <w:i/>
          <w:color w:val="000000"/>
          <w:sz w:val="24"/>
          <w:szCs w:val="24"/>
        </w:rPr>
        <w:t>202</w:t>
      </w:r>
      <w:r w:rsidR="007D4425" w:rsidRPr="007A6454">
        <w:rPr>
          <w:rFonts w:asciiTheme="majorHAnsi" w:eastAsia="Times New Roman" w:hAnsiTheme="majorHAnsi" w:cstheme="majorHAnsi"/>
          <w:b/>
          <w:i/>
          <w:color w:val="000000"/>
          <w:sz w:val="24"/>
          <w:szCs w:val="24"/>
        </w:rPr>
        <w:t>4</w:t>
      </w:r>
      <w:r w:rsidR="007A6454" w:rsidRPr="007A6454">
        <w:rPr>
          <w:rFonts w:asciiTheme="majorHAnsi" w:eastAsia="Times New Roman" w:hAnsiTheme="majorHAnsi" w:cstheme="majorHAnsi"/>
          <w:b/>
          <w:i/>
          <w:color w:val="000000"/>
          <w:sz w:val="24"/>
          <w:szCs w:val="24"/>
        </w:rPr>
        <w:t>.</w:t>
      </w:r>
    </w:p>
    <w:p w:rsidR="007A6454" w:rsidRPr="007A6454" w:rsidRDefault="007A645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:rsidR="007A6454" w:rsidRDefault="007A6454" w:rsidP="002F3268">
      <w:pPr>
        <w:spacing w:after="0" w:line="240" w:lineRule="auto"/>
        <w:ind w:left="0" w:hanging="2"/>
        <w:jc w:val="right"/>
        <w:rPr>
          <w:rFonts w:asciiTheme="majorHAnsi" w:hAnsiTheme="majorHAnsi" w:cstheme="majorHAnsi"/>
          <w:sz w:val="24"/>
          <w:szCs w:val="24"/>
        </w:rPr>
      </w:pPr>
      <w:r w:rsidRPr="007A6454">
        <w:rPr>
          <w:rFonts w:asciiTheme="majorHAnsi" w:hAnsiTheme="majorHAnsi" w:cstheme="majorHAnsi"/>
          <w:sz w:val="24"/>
          <w:szCs w:val="24"/>
        </w:rPr>
        <w:t>A tutto il Personale ATA.</w:t>
      </w:r>
    </w:p>
    <w:p w:rsidR="002F3268" w:rsidRPr="007A6454" w:rsidRDefault="002F3268" w:rsidP="002F3268">
      <w:pPr>
        <w:spacing w:after="0" w:line="240" w:lineRule="auto"/>
        <w:ind w:left="0" w:hanging="2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Al sito web.</w:t>
      </w:r>
    </w:p>
    <w:p w:rsidR="007A6454" w:rsidRPr="007A6454" w:rsidRDefault="007A6454" w:rsidP="00CA0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:rsidR="007A6454" w:rsidRPr="007A6454" w:rsidRDefault="007A6454" w:rsidP="007A6454">
      <w:pPr>
        <w:ind w:left="0" w:hanging="2"/>
        <w:rPr>
          <w:rFonts w:asciiTheme="majorHAnsi" w:hAnsiTheme="majorHAnsi" w:cstheme="majorHAnsi"/>
          <w:b/>
          <w:sz w:val="24"/>
          <w:szCs w:val="24"/>
        </w:rPr>
      </w:pPr>
      <w:r w:rsidRPr="007A6454">
        <w:rPr>
          <w:rFonts w:asciiTheme="majorHAnsi" w:hAnsiTheme="majorHAnsi" w:cstheme="majorHAnsi"/>
          <w:b/>
          <w:sz w:val="24"/>
          <w:szCs w:val="24"/>
        </w:rPr>
        <w:t>OGGETTO: Attivazione Badge elettronico.</w:t>
      </w:r>
    </w:p>
    <w:p w:rsidR="007A6454" w:rsidRPr="007A6454" w:rsidRDefault="007A6454" w:rsidP="007A6454">
      <w:pPr>
        <w:ind w:leftChars="0" w:left="0" w:firstLineChars="0" w:firstLine="720"/>
        <w:jc w:val="both"/>
        <w:rPr>
          <w:rFonts w:asciiTheme="majorHAnsi" w:hAnsiTheme="majorHAnsi" w:cstheme="majorHAnsi"/>
          <w:sz w:val="24"/>
          <w:szCs w:val="24"/>
        </w:rPr>
      </w:pPr>
      <w:r w:rsidRPr="007A6454">
        <w:rPr>
          <w:rFonts w:asciiTheme="majorHAnsi" w:hAnsiTheme="majorHAnsi" w:cstheme="majorHAnsi"/>
          <w:sz w:val="24"/>
          <w:szCs w:val="24"/>
        </w:rPr>
        <w:t>In riferimento a quanto in oggetto, si porta a conoscenza di tutto il personale ATA interessato, che dal giorno 4 Novembre 2024 verrà attivata la modalità elettronica di rilevazione delle presenze orarie.</w:t>
      </w:r>
    </w:p>
    <w:p w:rsidR="00D87119" w:rsidRDefault="008D74CA" w:rsidP="007A6454">
      <w:pPr>
        <w:ind w:left="0" w:hanging="2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 seguito si precisa quant</w:t>
      </w:r>
      <w:r w:rsidR="000B183D">
        <w:rPr>
          <w:rFonts w:asciiTheme="majorHAnsi" w:hAnsiTheme="majorHAnsi" w:cstheme="majorHAnsi"/>
          <w:sz w:val="24"/>
          <w:szCs w:val="24"/>
        </w:rPr>
        <w:t>o stabilito circa la tolleranza.</w:t>
      </w:r>
    </w:p>
    <w:p w:rsidR="008D74CA" w:rsidRDefault="008D74CA" w:rsidP="00153A0A">
      <w:pPr>
        <w:ind w:leftChars="0" w:left="0" w:firstLineChars="0" w:firstLine="720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>E’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da intendersi </w:t>
      </w:r>
      <w:r w:rsidRPr="008D74CA">
        <w:rPr>
          <w:rFonts w:asciiTheme="majorHAnsi" w:hAnsiTheme="majorHAnsi" w:cstheme="majorHAnsi"/>
          <w:b/>
          <w:i/>
          <w:sz w:val="24"/>
          <w:szCs w:val="24"/>
        </w:rPr>
        <w:t>tolleranza</w:t>
      </w:r>
      <w:r>
        <w:rPr>
          <w:rFonts w:asciiTheme="majorHAnsi" w:hAnsiTheme="majorHAnsi" w:cstheme="majorHAnsi"/>
          <w:sz w:val="24"/>
          <w:szCs w:val="24"/>
        </w:rPr>
        <w:t xml:space="preserve">, il limite orario di </w:t>
      </w:r>
      <w:r w:rsidR="00CD6162">
        <w:rPr>
          <w:rFonts w:asciiTheme="majorHAnsi" w:hAnsiTheme="majorHAnsi" w:cstheme="majorHAnsi"/>
          <w:b/>
          <w:sz w:val="24"/>
          <w:szCs w:val="24"/>
        </w:rPr>
        <w:t>dieci</w:t>
      </w:r>
      <w:r w:rsidRPr="008D74CA">
        <w:rPr>
          <w:rFonts w:asciiTheme="majorHAnsi" w:hAnsiTheme="majorHAnsi" w:cstheme="majorHAnsi"/>
          <w:b/>
          <w:sz w:val="24"/>
          <w:szCs w:val="24"/>
        </w:rPr>
        <w:t xml:space="preserve"> minuti</w:t>
      </w:r>
      <w:r>
        <w:rPr>
          <w:rFonts w:asciiTheme="majorHAnsi" w:hAnsiTheme="majorHAnsi" w:cstheme="majorHAnsi"/>
          <w:sz w:val="24"/>
          <w:szCs w:val="24"/>
        </w:rPr>
        <w:t xml:space="preserve"> effet</w:t>
      </w:r>
      <w:r w:rsidR="008749F6">
        <w:rPr>
          <w:rFonts w:asciiTheme="majorHAnsi" w:hAnsiTheme="majorHAnsi" w:cstheme="majorHAnsi"/>
          <w:sz w:val="24"/>
          <w:szCs w:val="24"/>
        </w:rPr>
        <w:t>tuabili in entrata ed in uscita</w:t>
      </w:r>
      <w:r w:rsidR="0093069F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entro cui non si matura recupero e/o straordinario orario. </w:t>
      </w:r>
      <w:bookmarkStart w:id="0" w:name="_GoBack"/>
      <w:bookmarkEnd w:id="0"/>
    </w:p>
    <w:p w:rsidR="00910DEF" w:rsidRDefault="008D74CA" w:rsidP="00910DEF">
      <w:pPr>
        <w:ind w:leftChars="0" w:left="0" w:firstLineChars="0" w:firstLine="7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Oltre il limite di tolleranza indicato, si maturano piani di recupero o di straordinario orario, computat</w:t>
      </w:r>
      <w:r w:rsidR="00DA679D">
        <w:rPr>
          <w:rFonts w:asciiTheme="majorHAnsi" w:hAnsiTheme="majorHAnsi" w:cstheme="majorHAnsi"/>
          <w:sz w:val="24"/>
          <w:szCs w:val="24"/>
        </w:rPr>
        <w:t>o</w:t>
      </w:r>
      <w:r w:rsidR="00DA679D" w:rsidRPr="00DA679D">
        <w:rPr>
          <w:rFonts w:asciiTheme="majorHAnsi" w:hAnsiTheme="majorHAnsi" w:cstheme="majorHAnsi"/>
          <w:sz w:val="24"/>
          <w:szCs w:val="24"/>
        </w:rPr>
        <w:t xml:space="preserve"> </w:t>
      </w:r>
      <w:r w:rsidR="00DA679D">
        <w:rPr>
          <w:rFonts w:asciiTheme="majorHAnsi" w:hAnsiTheme="majorHAnsi" w:cstheme="majorHAnsi"/>
          <w:sz w:val="24"/>
          <w:szCs w:val="24"/>
        </w:rPr>
        <w:t>settimanalmente.</w:t>
      </w:r>
    </w:p>
    <w:p w:rsidR="008D74CA" w:rsidRDefault="00DA679D" w:rsidP="00153A0A">
      <w:pPr>
        <w:ind w:leftChars="0" w:left="0" w:firstLineChars="0" w:firstLine="7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Si ricorda che l’orario di servizio per il Personale ATA full time è da intendersi dalle h. 7,30 alle h. 14,42, come da piano delle attività.</w:t>
      </w:r>
    </w:p>
    <w:p w:rsidR="00DA679D" w:rsidRDefault="00DA679D" w:rsidP="00153A0A">
      <w:pPr>
        <w:ind w:leftChars="0" w:left="0" w:firstLineChars="0" w:firstLine="7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Pertanto, la tolleranza è ammessa straordinariamente e non è da intendersi sistematica. </w:t>
      </w:r>
    </w:p>
    <w:p w:rsidR="008D74CA" w:rsidRDefault="008D74CA" w:rsidP="00153A0A">
      <w:pPr>
        <w:ind w:leftChars="0" w:left="0" w:firstLineChars="0" w:firstLine="7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Si coglie l’occasione per ricordare al Personale ATA</w:t>
      </w:r>
      <w:r w:rsidR="00153A0A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che la richiesta di permessi orari o giornalieri deve essere sempre preliminarmente concordata</w:t>
      </w:r>
      <w:r w:rsidR="00153A0A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al fine di garantire il funzionamento complessivo dell’Istituzione.</w:t>
      </w:r>
    </w:p>
    <w:p w:rsidR="009C2AE5" w:rsidRDefault="009C2AE5" w:rsidP="008D74CA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Le presenti indicazioni sono state concordate con il personale ATA </w:t>
      </w:r>
      <w:proofErr w:type="gramStart"/>
      <w:r w:rsidR="00D55CF5">
        <w:rPr>
          <w:rFonts w:asciiTheme="majorHAnsi" w:hAnsiTheme="majorHAnsi" w:cstheme="majorHAnsi"/>
          <w:sz w:val="24"/>
          <w:szCs w:val="24"/>
        </w:rPr>
        <w:t>e  con</w:t>
      </w:r>
      <w:proofErr w:type="gramEnd"/>
      <w:r w:rsidR="00D55CF5">
        <w:rPr>
          <w:rFonts w:asciiTheme="majorHAnsi" w:hAnsiTheme="majorHAnsi" w:cstheme="majorHAnsi"/>
          <w:sz w:val="24"/>
          <w:szCs w:val="24"/>
        </w:rPr>
        <w:t xml:space="preserve"> la</w:t>
      </w:r>
      <w:r>
        <w:rPr>
          <w:rFonts w:asciiTheme="majorHAnsi" w:hAnsiTheme="majorHAnsi" w:cstheme="majorHAnsi"/>
          <w:sz w:val="24"/>
          <w:szCs w:val="24"/>
        </w:rPr>
        <w:t xml:space="preserve"> Rsu di Istituto. </w:t>
      </w:r>
    </w:p>
    <w:p w:rsidR="008D74CA" w:rsidRDefault="008D74CA" w:rsidP="008D74CA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Certa della consueta collaborazione, si coglie l’occasione per inviare distinti saluti. </w:t>
      </w:r>
    </w:p>
    <w:p w:rsidR="008D74CA" w:rsidRDefault="008D74CA" w:rsidP="007A6454">
      <w:pPr>
        <w:ind w:left="0" w:hanging="2"/>
        <w:rPr>
          <w:rFonts w:asciiTheme="majorHAnsi" w:hAnsiTheme="majorHAnsi" w:cstheme="majorHAnsi"/>
          <w:sz w:val="24"/>
          <w:szCs w:val="24"/>
        </w:rPr>
      </w:pPr>
    </w:p>
    <w:p w:rsidR="007A6454" w:rsidRPr="007A6454" w:rsidRDefault="007A6454" w:rsidP="00153A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:rsidR="007A6454" w:rsidRPr="007A6454" w:rsidRDefault="007A6454" w:rsidP="00CA0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:rsidR="00FC5718" w:rsidRPr="007A6454" w:rsidRDefault="007A6454" w:rsidP="007A64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A6454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La</w:t>
      </w:r>
      <w:r w:rsidR="00153A0A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Dirigente S</w:t>
      </w:r>
      <w:r w:rsidR="00C40E74" w:rsidRPr="007A6454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colastica</w:t>
      </w:r>
      <w:r w:rsidRPr="007A6454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proofErr w:type="gramStart"/>
      <w:r w:rsidR="00C40E74" w:rsidRPr="007A6454">
        <w:rPr>
          <w:rFonts w:asciiTheme="majorHAnsi" w:eastAsia="Times New Roman" w:hAnsiTheme="majorHAnsi" w:cstheme="majorHAnsi"/>
          <w:color w:val="000000"/>
          <w:sz w:val="24"/>
          <w:szCs w:val="24"/>
        </w:rPr>
        <w:t>Prof.ssa  Angela</w:t>
      </w:r>
      <w:proofErr w:type="gramEnd"/>
      <w:r w:rsidR="00C40E74" w:rsidRPr="007A6454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De Carlo</w:t>
      </w:r>
    </w:p>
    <w:p w:rsidR="00FC5718" w:rsidRDefault="00C40E74" w:rsidP="00CA06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Bookman Old Style" w:eastAsia="Bookman Old Style" w:hAnsi="Bookman Old Style" w:cs="Bookman Old Style"/>
          <w:color w:val="000000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(Firma autografa sostituita a mezzo stampa ai sensi dell’ex art. 3 comma 2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D.lgs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n° 9/93)</w:t>
      </w:r>
    </w:p>
    <w:sectPr w:rsidR="00FC5718" w:rsidSect="007A645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93" w:right="1134" w:bottom="0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9B5" w:rsidRDefault="007E19B5" w:rsidP="00EB6AE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E19B5" w:rsidRDefault="007E19B5" w:rsidP="00EB6A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18" w:rsidRDefault="00122D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40E74">
      <w:rPr>
        <w:color w:val="000000"/>
      </w:rPr>
      <w:instrText>PAGE</w:instrText>
    </w:r>
    <w:r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18" w:rsidRDefault="00122D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40E74">
      <w:rPr>
        <w:color w:val="000000"/>
      </w:rPr>
      <w:instrText>PAGE</w:instrText>
    </w:r>
    <w:r>
      <w:rPr>
        <w:color w:val="000000"/>
      </w:rPr>
      <w:fldChar w:fldCharType="separate"/>
    </w:r>
    <w:r w:rsidR="000B183D">
      <w:rPr>
        <w:noProof/>
        <w:color w:val="000000"/>
      </w:rPr>
      <w:t>1</w:t>
    </w:r>
    <w:r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454" w:rsidRDefault="007A6454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9B5" w:rsidRDefault="007E19B5" w:rsidP="00EB6A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E19B5" w:rsidRDefault="007E19B5" w:rsidP="00EB6AE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454" w:rsidRDefault="007A6454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454" w:rsidRDefault="007A6454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454" w:rsidRDefault="007A6454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7189"/>
    <w:multiLevelType w:val="hybridMultilevel"/>
    <w:tmpl w:val="EBE40A20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38D33BDA"/>
    <w:multiLevelType w:val="hybridMultilevel"/>
    <w:tmpl w:val="90383778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39B51D3B"/>
    <w:multiLevelType w:val="hybridMultilevel"/>
    <w:tmpl w:val="90383778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469D4043"/>
    <w:multiLevelType w:val="hybridMultilevel"/>
    <w:tmpl w:val="1AB03884"/>
    <w:lvl w:ilvl="0" w:tplc="04100011">
      <w:start w:val="1"/>
      <w:numFmt w:val="decimal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5E17625B"/>
    <w:multiLevelType w:val="hybridMultilevel"/>
    <w:tmpl w:val="195C453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EF5FF6"/>
    <w:multiLevelType w:val="hybridMultilevel"/>
    <w:tmpl w:val="42A2A39C"/>
    <w:lvl w:ilvl="0" w:tplc="4A90E734">
      <w:start w:val="1"/>
      <w:numFmt w:val="decimal"/>
      <w:lvlText w:val="%1.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F4C50C">
      <w:start w:val="1"/>
      <w:numFmt w:val="lowerLetter"/>
      <w:lvlText w:val="%2"/>
      <w:lvlJc w:val="left"/>
      <w:pPr>
        <w:ind w:left="2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8ADA0A">
      <w:start w:val="1"/>
      <w:numFmt w:val="lowerRoman"/>
      <w:lvlText w:val="%3"/>
      <w:lvlJc w:val="left"/>
      <w:pPr>
        <w:ind w:left="2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A8C19A">
      <w:start w:val="1"/>
      <w:numFmt w:val="decimal"/>
      <w:lvlText w:val="%4"/>
      <w:lvlJc w:val="left"/>
      <w:pPr>
        <w:ind w:left="3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AC08F8">
      <w:start w:val="1"/>
      <w:numFmt w:val="lowerLetter"/>
      <w:lvlText w:val="%5"/>
      <w:lvlJc w:val="left"/>
      <w:pPr>
        <w:ind w:left="4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328A7C">
      <w:start w:val="1"/>
      <w:numFmt w:val="lowerRoman"/>
      <w:lvlText w:val="%6"/>
      <w:lvlJc w:val="left"/>
      <w:pPr>
        <w:ind w:left="4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5424FE">
      <w:start w:val="1"/>
      <w:numFmt w:val="decimal"/>
      <w:lvlText w:val="%7"/>
      <w:lvlJc w:val="left"/>
      <w:pPr>
        <w:ind w:left="5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6A93D2">
      <w:start w:val="1"/>
      <w:numFmt w:val="lowerLetter"/>
      <w:lvlText w:val="%8"/>
      <w:lvlJc w:val="left"/>
      <w:pPr>
        <w:ind w:left="6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00380E">
      <w:start w:val="1"/>
      <w:numFmt w:val="lowerRoman"/>
      <w:lvlText w:val="%9"/>
      <w:lvlJc w:val="left"/>
      <w:pPr>
        <w:ind w:left="7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C805DD"/>
    <w:multiLevelType w:val="hybridMultilevel"/>
    <w:tmpl w:val="3B9A06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734E5"/>
    <w:multiLevelType w:val="hybridMultilevel"/>
    <w:tmpl w:val="C32053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F63E4"/>
    <w:multiLevelType w:val="hybridMultilevel"/>
    <w:tmpl w:val="C6B80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C01A0"/>
    <w:multiLevelType w:val="multilevel"/>
    <w:tmpl w:val="0E6A65F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AD456FF"/>
    <w:multiLevelType w:val="hybridMultilevel"/>
    <w:tmpl w:val="D212B7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36248"/>
    <w:multiLevelType w:val="hybridMultilevel"/>
    <w:tmpl w:val="7514DB4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18"/>
    <w:rsid w:val="00011AF0"/>
    <w:rsid w:val="00024BB7"/>
    <w:rsid w:val="00035470"/>
    <w:rsid w:val="00054FD7"/>
    <w:rsid w:val="000558B0"/>
    <w:rsid w:val="000B183D"/>
    <w:rsid w:val="000B421B"/>
    <w:rsid w:val="000B5A33"/>
    <w:rsid w:val="000C2B5F"/>
    <w:rsid w:val="00122DD5"/>
    <w:rsid w:val="00132DE1"/>
    <w:rsid w:val="00153A0A"/>
    <w:rsid w:val="00173E90"/>
    <w:rsid w:val="00181D42"/>
    <w:rsid w:val="00187871"/>
    <w:rsid w:val="0018797A"/>
    <w:rsid w:val="001E5632"/>
    <w:rsid w:val="00272FFD"/>
    <w:rsid w:val="002E6A1A"/>
    <w:rsid w:val="002F3268"/>
    <w:rsid w:val="002F737B"/>
    <w:rsid w:val="0038260E"/>
    <w:rsid w:val="003B2E78"/>
    <w:rsid w:val="003F31DF"/>
    <w:rsid w:val="00453F23"/>
    <w:rsid w:val="004A125A"/>
    <w:rsid w:val="004B4C5F"/>
    <w:rsid w:val="004C68DE"/>
    <w:rsid w:val="0062401D"/>
    <w:rsid w:val="00644647"/>
    <w:rsid w:val="00653C81"/>
    <w:rsid w:val="00675B89"/>
    <w:rsid w:val="006D0022"/>
    <w:rsid w:val="007152D9"/>
    <w:rsid w:val="00725EB8"/>
    <w:rsid w:val="00762196"/>
    <w:rsid w:val="007A6454"/>
    <w:rsid w:val="007C204E"/>
    <w:rsid w:val="007D4425"/>
    <w:rsid w:val="007D6D4B"/>
    <w:rsid w:val="007E19B5"/>
    <w:rsid w:val="007F1200"/>
    <w:rsid w:val="00806E08"/>
    <w:rsid w:val="008650AB"/>
    <w:rsid w:val="008749F6"/>
    <w:rsid w:val="00885B7A"/>
    <w:rsid w:val="008937B1"/>
    <w:rsid w:val="008938CA"/>
    <w:rsid w:val="008C1186"/>
    <w:rsid w:val="008C4437"/>
    <w:rsid w:val="008C6A25"/>
    <w:rsid w:val="008D74CA"/>
    <w:rsid w:val="00910DEF"/>
    <w:rsid w:val="0091784C"/>
    <w:rsid w:val="0093069F"/>
    <w:rsid w:val="00961E45"/>
    <w:rsid w:val="00991D30"/>
    <w:rsid w:val="009B0421"/>
    <w:rsid w:val="009C2AE5"/>
    <w:rsid w:val="009E098E"/>
    <w:rsid w:val="00A0134D"/>
    <w:rsid w:val="00A0199D"/>
    <w:rsid w:val="00A0368A"/>
    <w:rsid w:val="00A15977"/>
    <w:rsid w:val="00A23219"/>
    <w:rsid w:val="00A72135"/>
    <w:rsid w:val="00AA25E6"/>
    <w:rsid w:val="00AD07EC"/>
    <w:rsid w:val="00AE1A84"/>
    <w:rsid w:val="00B04E9C"/>
    <w:rsid w:val="00B07F2F"/>
    <w:rsid w:val="00B4511B"/>
    <w:rsid w:val="00B67A27"/>
    <w:rsid w:val="00B9289F"/>
    <w:rsid w:val="00BE106F"/>
    <w:rsid w:val="00C113A8"/>
    <w:rsid w:val="00C30D51"/>
    <w:rsid w:val="00C40E74"/>
    <w:rsid w:val="00C52EE3"/>
    <w:rsid w:val="00C61B18"/>
    <w:rsid w:val="00C731C6"/>
    <w:rsid w:val="00C84B63"/>
    <w:rsid w:val="00C87768"/>
    <w:rsid w:val="00CA0680"/>
    <w:rsid w:val="00CB3C00"/>
    <w:rsid w:val="00CC50EC"/>
    <w:rsid w:val="00CD6162"/>
    <w:rsid w:val="00CE3E53"/>
    <w:rsid w:val="00D55CF5"/>
    <w:rsid w:val="00D6656B"/>
    <w:rsid w:val="00D8471C"/>
    <w:rsid w:val="00D87119"/>
    <w:rsid w:val="00DA679D"/>
    <w:rsid w:val="00E10B2C"/>
    <w:rsid w:val="00E34332"/>
    <w:rsid w:val="00E51C17"/>
    <w:rsid w:val="00EB6AE3"/>
    <w:rsid w:val="00ED6A31"/>
    <w:rsid w:val="00EE35CC"/>
    <w:rsid w:val="00F07F63"/>
    <w:rsid w:val="00F25614"/>
    <w:rsid w:val="00F42E95"/>
    <w:rsid w:val="00F776DE"/>
    <w:rsid w:val="00F95CA6"/>
    <w:rsid w:val="00FC5718"/>
    <w:rsid w:val="00FC6EB1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CBCB59"/>
  <w15:docId w15:val="{6831C5D7-F761-4CFD-BC5B-D5B96151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D6FA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3"/>
    <w:next w:val="Normale3"/>
    <w:rsid w:val="00AD6F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3"/>
    <w:next w:val="Normale3"/>
    <w:rsid w:val="00AD6F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3"/>
    <w:next w:val="Normale3"/>
    <w:rsid w:val="00AD6F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3"/>
    <w:next w:val="Normale3"/>
    <w:rsid w:val="00AD6F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3"/>
    <w:next w:val="Normale3"/>
    <w:rsid w:val="00AD6FA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3"/>
    <w:next w:val="Normale3"/>
    <w:rsid w:val="00AD6FA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C5718"/>
  </w:style>
  <w:style w:type="table" w:customStyle="1" w:styleId="TableNormal">
    <w:name w:val="Table Normal"/>
    <w:rsid w:val="00FC57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3"/>
    <w:next w:val="Normale3"/>
    <w:rsid w:val="00AD6F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B600D0"/>
  </w:style>
  <w:style w:type="table" w:customStyle="1" w:styleId="TableNormal0">
    <w:name w:val="Table Normal"/>
    <w:rsid w:val="00B600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AD6FA2"/>
  </w:style>
  <w:style w:type="table" w:customStyle="1" w:styleId="TableNormal1">
    <w:name w:val="Table Normal"/>
    <w:rsid w:val="00AD6F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AD6F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D6FA2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D6FA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AD6F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FC57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D6F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1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rsid w:val="00350826"/>
    <w:pPr>
      <w:spacing w:after="160"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B600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B600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653C81"/>
    <w:pPr>
      <w:ind w:left="720"/>
      <w:contextualSpacing/>
    </w:pPr>
  </w:style>
  <w:style w:type="table" w:customStyle="1" w:styleId="TableGrid">
    <w:name w:val="TableGrid"/>
    <w:rsid w:val="006D0022"/>
    <w:pPr>
      <w:spacing w:after="0" w:line="240" w:lineRule="auto"/>
      <w:ind w:firstLine="0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A6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6454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8YAgkM4+V3w5nGm56fyYomKrkw==">AMUW2mULZpClireqO3LmRFISxUWqgvl9+BhgngyUwo0m946lUB3Jk9u4Lm8aCmQ798CWshRyUynhtFs80IxiGW+yLnLxsQ1l+aREBfMeF4OTm9fzuTJZBKk=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6</cp:revision>
  <cp:lastPrinted>2024-10-30T11:37:00Z</cp:lastPrinted>
  <dcterms:created xsi:type="dcterms:W3CDTF">2024-10-30T11:34:00Z</dcterms:created>
  <dcterms:modified xsi:type="dcterms:W3CDTF">2024-10-30T11:52:00Z</dcterms:modified>
</cp:coreProperties>
</file>