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5" w:type="dxa"/>
        <w:tblInd w:w="-106" w:type="dxa"/>
        <w:tblLayout w:type="fixed"/>
        <w:tblLook w:val="04A0" w:firstRow="1" w:lastRow="0" w:firstColumn="1" w:lastColumn="0" w:noHBand="0" w:noVBand="1"/>
      </w:tblPr>
      <w:tblGrid>
        <w:gridCol w:w="1489"/>
        <w:gridCol w:w="6941"/>
        <w:gridCol w:w="1665"/>
      </w:tblGrid>
      <w:tr w:rsidR="00BB7E0B" w:rsidRPr="00BB7E0B" w:rsidTr="00CB7665">
        <w:tc>
          <w:tcPr>
            <w:tcW w:w="1489" w:type="dxa"/>
          </w:tcPr>
          <w:p w:rsidR="00BB7E0B" w:rsidRPr="00BB7E0B" w:rsidRDefault="00BB7E0B" w:rsidP="00BB7E0B">
            <w:pPr>
              <w:autoSpaceDN w:val="0"/>
              <w:spacing w:after="0" w:line="240" w:lineRule="auto"/>
              <w:jc w:val="center"/>
              <w:rPr>
                <w:rFonts w:ascii="Calibri" w:eastAsia="Calibri" w:hAnsi="Calibri" w:cs="Times New Roman"/>
              </w:rPr>
            </w:pPr>
          </w:p>
        </w:tc>
        <w:tc>
          <w:tcPr>
            <w:tcW w:w="6941" w:type="dxa"/>
            <w:hideMark/>
          </w:tcPr>
          <w:p w:rsidR="00BB7E0B" w:rsidRPr="00BB7E0B" w:rsidRDefault="00BB7E0B" w:rsidP="00BB7E0B">
            <w:pPr>
              <w:autoSpaceDN w:val="0"/>
              <w:spacing w:after="0" w:line="240" w:lineRule="auto"/>
              <w:jc w:val="center"/>
              <w:rPr>
                <w:rFonts w:ascii="Arial" w:eastAsia="Calibri" w:hAnsi="Arial" w:cs="Arial"/>
                <w:noProof/>
                <w:color w:val="1A0DAB"/>
                <w:sz w:val="16"/>
                <w:szCs w:val="16"/>
              </w:rPr>
            </w:pPr>
            <w:r w:rsidRPr="00BB7E0B">
              <w:rPr>
                <w:rFonts w:ascii="Arial" w:eastAsia="Calibri" w:hAnsi="Arial" w:cs="Arial"/>
                <w:noProof/>
                <w:color w:val="1A0DAB"/>
                <w:sz w:val="16"/>
                <w:szCs w:val="16"/>
                <w:lang w:eastAsia="it-IT"/>
              </w:rPr>
              <w:drawing>
                <wp:inline distT="0" distB="0" distL="0" distR="0" wp14:anchorId="1E4EF1C3" wp14:editId="559D7C76">
                  <wp:extent cx="314325" cy="247650"/>
                  <wp:effectExtent l="19050" t="0" r="9525" b="0"/>
                  <wp:docPr id="6" name="Immagine 6" descr="https://encrypted-tbn3.gstatic.com/images?q=tbn:ANd9GcTR_GUI5EPyOEK6um2kyg6eACYYnj1haXG9MxGdoujDVTj1_iFcOIaXl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3.gstatic.com/images?q=tbn:ANd9GcTR_GUI5EPyOEK6um2kyg6eACYYnj1haXG9MxGdoujDVTj1_iFcOIaXlA">
                            <a:hlinkClick r:id="rId4"/>
                          </pic:cNvPr>
                          <pic:cNvPicPr>
                            <a:picLocks noChangeAspect="1" noChangeArrowheads="1"/>
                          </pic:cNvPicPr>
                        </pic:nvPicPr>
                        <pic:blipFill>
                          <a:blip r:embed="rId5"/>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BB7E0B">
              <w:rPr>
                <w:rFonts w:ascii="Arial" w:eastAsia="Calibri" w:hAnsi="Arial" w:cs="Arial"/>
                <w:noProof/>
                <w:color w:val="1A0DAB"/>
                <w:sz w:val="16"/>
                <w:szCs w:val="16"/>
                <w:lang w:eastAsia="it-IT"/>
              </w:rPr>
              <w:drawing>
                <wp:inline distT="0" distB="0" distL="0" distR="0" wp14:anchorId="15BCA4AB" wp14:editId="0105F9E2">
                  <wp:extent cx="257175" cy="247650"/>
                  <wp:effectExtent l="19050" t="0" r="9525" b="0"/>
                  <wp:docPr id="7" name="Immagine 7" descr="https://encrypted-tbn0.gstatic.com/images?q=tbn:ANd9GcTvvDl_ebnd8odiydXufOqYKv4rCuxO9y-XeLVr3KtXGuZVxhtAHkt70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encrypted-tbn0.gstatic.com/images?q=tbn:ANd9GcTvvDl_ebnd8odiydXufOqYKv4rCuxO9y-XeLVr3KtXGuZVxhtAHkt70A">
                            <a:hlinkClick r:id="rId6"/>
                          </pic:cNvPr>
                          <pic:cNvPicPr>
                            <a:picLocks noChangeAspect="1" noChangeArrowheads="1"/>
                          </pic:cNvPicPr>
                        </pic:nvPicPr>
                        <pic:blipFill>
                          <a:blip r:embed="rId7"/>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B7E0B">
              <w:rPr>
                <w:rFonts w:ascii="Arial" w:eastAsia="Calibri" w:hAnsi="Arial" w:cs="Arial"/>
                <w:noProof/>
                <w:color w:val="1A0DAB"/>
                <w:sz w:val="16"/>
                <w:szCs w:val="16"/>
                <w:lang w:eastAsia="it-IT"/>
              </w:rPr>
              <w:drawing>
                <wp:inline distT="0" distB="0" distL="0" distR="0" wp14:anchorId="5D500AB2" wp14:editId="62B74653">
                  <wp:extent cx="390525" cy="238125"/>
                  <wp:effectExtent l="19050" t="0" r="9525" b="0"/>
                  <wp:docPr id="8" name="Immagine 8" descr="https://encrypted-tbn0.gstatic.com/images?q=tbn:ANd9GcRQa4AbY2jZfcTg4OuX6XQLSjLpy95-BAzjbZ8pHZhl1yzi16mQ-fOr80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s://encrypted-tbn0.gstatic.com/images?q=tbn:ANd9GcRQa4AbY2jZfcTg4OuX6XQLSjLpy95-BAzjbZ8pHZhl1yzi16mQ-fOr80s">
                            <a:hlinkClick r:id="rId8"/>
                          </pic:cNvPr>
                          <pic:cNvPicPr>
                            <a:picLocks noChangeAspect="1" noChangeArrowheads="1"/>
                          </pic:cNvPicPr>
                        </pic:nvPicPr>
                        <pic:blipFill>
                          <a:blip r:embed="rId9"/>
                          <a:srcRect/>
                          <a:stretch>
                            <a:fillRect/>
                          </a:stretch>
                        </pic:blipFill>
                        <pic:spPr bwMode="auto">
                          <a:xfrm>
                            <a:off x="0" y="0"/>
                            <a:ext cx="390525" cy="238125"/>
                          </a:xfrm>
                          <a:prstGeom prst="rect">
                            <a:avLst/>
                          </a:prstGeom>
                          <a:noFill/>
                          <a:ln w="9525">
                            <a:noFill/>
                            <a:miter lim="800000"/>
                            <a:headEnd/>
                            <a:tailEnd/>
                          </a:ln>
                        </pic:spPr>
                      </pic:pic>
                    </a:graphicData>
                  </a:graphic>
                </wp:inline>
              </w:drawing>
            </w:r>
          </w:p>
        </w:tc>
        <w:tc>
          <w:tcPr>
            <w:tcW w:w="1665" w:type="dxa"/>
          </w:tcPr>
          <w:p w:rsidR="00BB7E0B" w:rsidRPr="00BB7E0B" w:rsidRDefault="00BB7E0B" w:rsidP="00BB7E0B">
            <w:pPr>
              <w:autoSpaceDN w:val="0"/>
              <w:spacing w:after="0" w:line="240" w:lineRule="auto"/>
              <w:rPr>
                <w:rFonts w:ascii="Calibri" w:eastAsia="Calibri" w:hAnsi="Calibri" w:cs="Times New Roman"/>
              </w:rPr>
            </w:pPr>
          </w:p>
        </w:tc>
      </w:tr>
      <w:tr w:rsidR="00BB7E0B" w:rsidRPr="00BB7E0B" w:rsidTr="00CB7665">
        <w:tc>
          <w:tcPr>
            <w:tcW w:w="1489" w:type="dxa"/>
            <w:hideMark/>
          </w:tcPr>
          <w:p w:rsidR="00BB7E0B" w:rsidRPr="00BB7E0B" w:rsidRDefault="00BB7E0B" w:rsidP="00BB7E0B">
            <w:pPr>
              <w:autoSpaceDN w:val="0"/>
              <w:spacing w:after="0" w:line="240" w:lineRule="auto"/>
              <w:jc w:val="right"/>
              <w:rPr>
                <w:rFonts w:ascii="Calibri" w:eastAsia="Calibri" w:hAnsi="Calibri" w:cs="Times New Roman"/>
              </w:rPr>
            </w:pPr>
            <w:r w:rsidRPr="00BB7E0B">
              <w:rPr>
                <w:rFonts w:ascii="Calibri" w:eastAsia="Calibri" w:hAnsi="Calibri" w:cs="Times New Roman"/>
                <w:noProof/>
                <w:lang w:eastAsia="it-IT"/>
              </w:rPr>
              <w:drawing>
                <wp:inline distT="0" distB="0" distL="0" distR="0" wp14:anchorId="2C11C687" wp14:editId="40FA03DB">
                  <wp:extent cx="733425" cy="552450"/>
                  <wp:effectExtent l="19050" t="0" r="9525" b="0"/>
                  <wp:docPr id="9" name="Immagine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2"/>
                          <pic:cNvPicPr>
                            <a:picLocks noChangeAspect="1" noChangeArrowheads="1"/>
                          </pic:cNvPicPr>
                        </pic:nvPicPr>
                        <pic:blipFill>
                          <a:blip r:embed="rId10"/>
                          <a:srcRect/>
                          <a:stretch>
                            <a:fillRect/>
                          </a:stretch>
                        </pic:blipFill>
                        <pic:spPr bwMode="auto">
                          <a:xfrm>
                            <a:off x="0" y="0"/>
                            <a:ext cx="733425" cy="552450"/>
                          </a:xfrm>
                          <a:prstGeom prst="rect">
                            <a:avLst/>
                          </a:prstGeom>
                          <a:noFill/>
                          <a:ln w="9525">
                            <a:noFill/>
                            <a:miter lim="800000"/>
                            <a:headEnd/>
                            <a:tailEnd/>
                          </a:ln>
                        </pic:spPr>
                      </pic:pic>
                    </a:graphicData>
                  </a:graphic>
                </wp:inline>
              </w:drawing>
            </w:r>
          </w:p>
        </w:tc>
        <w:tc>
          <w:tcPr>
            <w:tcW w:w="6941" w:type="dxa"/>
            <w:hideMark/>
          </w:tcPr>
          <w:p w:rsidR="00BB7E0B" w:rsidRPr="00BB7E0B" w:rsidRDefault="00BB7E0B" w:rsidP="00BB7E0B">
            <w:pPr>
              <w:keepNext/>
              <w:spacing w:after="0" w:line="240" w:lineRule="auto"/>
              <w:jc w:val="center"/>
              <w:outlineLvl w:val="0"/>
              <w:rPr>
                <w:rFonts w:ascii="Bookman Old Style" w:eastAsia="Calibri" w:hAnsi="Bookman Old Style" w:cs="Bookman Old Style"/>
                <w:b/>
                <w:bCs/>
                <w:sz w:val="16"/>
                <w:szCs w:val="16"/>
              </w:rPr>
            </w:pPr>
            <w:r w:rsidRPr="00BB7E0B">
              <w:rPr>
                <w:rFonts w:ascii="Bookman Old Style" w:eastAsia="Calibri" w:hAnsi="Bookman Old Style" w:cs="Bookman Old Style"/>
                <w:b/>
                <w:bCs/>
                <w:sz w:val="16"/>
                <w:szCs w:val="16"/>
              </w:rPr>
              <w:t>MIUR USR CALABRIA</w:t>
            </w:r>
          </w:p>
          <w:p w:rsidR="00BB7E0B" w:rsidRPr="00BB7E0B" w:rsidRDefault="00BB7E0B" w:rsidP="00BB7E0B">
            <w:pPr>
              <w:spacing w:after="0" w:line="240" w:lineRule="auto"/>
              <w:jc w:val="center"/>
              <w:rPr>
                <w:rFonts w:ascii="Bookman Old Style" w:eastAsia="Calibri" w:hAnsi="Bookman Old Style" w:cs="Times New Roman"/>
                <w:b/>
                <w:sz w:val="16"/>
                <w:szCs w:val="16"/>
              </w:rPr>
            </w:pPr>
            <w:r w:rsidRPr="00BB7E0B">
              <w:rPr>
                <w:rFonts w:ascii="Bookman Old Style" w:eastAsia="Calibri" w:hAnsi="Bookman Old Style" w:cs="Times New Roman"/>
                <w:b/>
                <w:sz w:val="16"/>
                <w:szCs w:val="16"/>
              </w:rPr>
              <w:t>Distretto Scolastico n. 17 di Amantea (CS)</w:t>
            </w:r>
          </w:p>
          <w:p w:rsidR="00BB7E0B" w:rsidRPr="00BB7E0B" w:rsidRDefault="00BB7E0B" w:rsidP="00BB7E0B">
            <w:pPr>
              <w:spacing w:after="0" w:line="240" w:lineRule="auto"/>
              <w:jc w:val="center"/>
              <w:rPr>
                <w:rFonts w:ascii="Bookman Old Style" w:eastAsia="Calibri" w:hAnsi="Bookman Old Style" w:cs="Times New Roman"/>
                <w:b/>
                <w:bCs/>
                <w:sz w:val="16"/>
                <w:szCs w:val="16"/>
              </w:rPr>
            </w:pPr>
            <w:proofErr w:type="gramStart"/>
            <w:r w:rsidRPr="00BB7E0B">
              <w:rPr>
                <w:rFonts w:ascii="Bookman Old Style" w:eastAsia="Calibri" w:hAnsi="Bookman Old Style" w:cs="Times New Roman"/>
                <w:b/>
                <w:bCs/>
                <w:sz w:val="16"/>
                <w:szCs w:val="16"/>
              </w:rPr>
              <w:t>I</w:t>
            </w:r>
            <w:r w:rsidRPr="00BB7E0B">
              <w:rPr>
                <w:rFonts w:ascii="Bookman Old Style" w:eastAsia="Calibri" w:hAnsi="Bookman Old Style" w:cs="Times New Roman"/>
                <w:b/>
                <w:bCs/>
                <w:smallCaps/>
                <w:sz w:val="16"/>
                <w:szCs w:val="16"/>
              </w:rPr>
              <w:t>STITUTO</w:t>
            </w:r>
            <w:r w:rsidRPr="00BB7E0B">
              <w:rPr>
                <w:rFonts w:ascii="Bookman Old Style" w:eastAsia="Calibri" w:hAnsi="Bookman Old Style" w:cs="Times New Roman"/>
                <w:b/>
                <w:bCs/>
                <w:sz w:val="16"/>
                <w:szCs w:val="16"/>
              </w:rPr>
              <w:t>DI  ISTRUZIONE</w:t>
            </w:r>
            <w:proofErr w:type="gramEnd"/>
            <w:r w:rsidRPr="00BB7E0B">
              <w:rPr>
                <w:rFonts w:ascii="Bookman Old Style" w:eastAsia="Calibri" w:hAnsi="Bookman Old Style" w:cs="Times New Roman"/>
                <w:b/>
                <w:bCs/>
                <w:sz w:val="16"/>
                <w:szCs w:val="16"/>
              </w:rPr>
              <w:t xml:space="preserve">  SUPERIORE</w:t>
            </w:r>
          </w:p>
          <w:p w:rsidR="00BB7E0B" w:rsidRPr="00BB7E0B" w:rsidRDefault="00BB7E0B" w:rsidP="00BB7E0B">
            <w:pPr>
              <w:spacing w:after="0" w:line="240" w:lineRule="auto"/>
              <w:jc w:val="center"/>
              <w:rPr>
                <w:rFonts w:ascii="Bookman Old Style" w:eastAsia="Calibri" w:hAnsi="Bookman Old Style" w:cs="Times New Roman"/>
                <w:b/>
                <w:sz w:val="16"/>
                <w:szCs w:val="16"/>
              </w:rPr>
            </w:pPr>
            <w:proofErr w:type="gramStart"/>
            <w:r w:rsidRPr="00BB7E0B">
              <w:rPr>
                <w:rFonts w:ascii="Bookman Old Style" w:eastAsia="Calibri" w:hAnsi="Bookman Old Style" w:cs="Times New Roman"/>
                <w:b/>
                <w:sz w:val="16"/>
                <w:szCs w:val="16"/>
              </w:rPr>
              <w:t>Licei :</w:t>
            </w:r>
            <w:proofErr w:type="gramEnd"/>
            <w:r w:rsidRPr="00BB7E0B">
              <w:rPr>
                <w:rFonts w:ascii="Bookman Old Style" w:eastAsia="Calibri" w:hAnsi="Bookman Old Style" w:cs="Times New Roman"/>
                <w:b/>
                <w:sz w:val="16"/>
                <w:szCs w:val="16"/>
              </w:rPr>
              <w:t xml:space="preserve"> Scientifico – Scienze Umane – Scienze Applicate</w:t>
            </w:r>
          </w:p>
          <w:p w:rsidR="00BB7E0B" w:rsidRPr="00BB7E0B" w:rsidRDefault="00BB7E0B" w:rsidP="00BB7E0B">
            <w:pPr>
              <w:spacing w:after="0" w:line="240" w:lineRule="auto"/>
              <w:jc w:val="center"/>
              <w:rPr>
                <w:rFonts w:ascii="Bookman Old Style" w:eastAsia="Calibri" w:hAnsi="Bookman Old Style" w:cs="Times New Roman"/>
                <w:b/>
                <w:sz w:val="16"/>
                <w:szCs w:val="16"/>
              </w:rPr>
            </w:pPr>
            <w:r w:rsidRPr="00BB7E0B">
              <w:rPr>
                <w:rFonts w:ascii="Bookman Old Style" w:eastAsia="Calibri" w:hAnsi="Bookman Old Style" w:cs="Times New Roman"/>
                <w:b/>
                <w:sz w:val="16"/>
                <w:szCs w:val="16"/>
              </w:rPr>
              <w:t xml:space="preserve">Istituto Professionale: Odontotecnico – Manutenzione ed </w:t>
            </w:r>
            <w:proofErr w:type="spellStart"/>
            <w:r w:rsidRPr="00BB7E0B">
              <w:rPr>
                <w:rFonts w:ascii="Bookman Old Style" w:eastAsia="Calibri" w:hAnsi="Bookman Old Style" w:cs="Times New Roman"/>
                <w:b/>
                <w:sz w:val="16"/>
                <w:szCs w:val="16"/>
              </w:rPr>
              <w:t>Ass</w:t>
            </w:r>
            <w:proofErr w:type="spellEnd"/>
            <w:r w:rsidRPr="00BB7E0B">
              <w:rPr>
                <w:rFonts w:ascii="Bookman Old Style" w:eastAsia="Calibri" w:hAnsi="Bookman Old Style" w:cs="Times New Roman"/>
                <w:b/>
                <w:sz w:val="16"/>
                <w:szCs w:val="16"/>
              </w:rPr>
              <w:t xml:space="preserve">. </w:t>
            </w:r>
            <w:proofErr w:type="spellStart"/>
            <w:r w:rsidRPr="00BB7E0B">
              <w:rPr>
                <w:rFonts w:ascii="Bookman Old Style" w:eastAsia="Calibri" w:hAnsi="Bookman Old Style" w:cs="Times New Roman"/>
                <w:b/>
                <w:sz w:val="16"/>
                <w:szCs w:val="16"/>
              </w:rPr>
              <w:t>Tecn</w:t>
            </w:r>
            <w:proofErr w:type="spellEnd"/>
            <w:r w:rsidRPr="00BB7E0B">
              <w:rPr>
                <w:rFonts w:ascii="Bookman Old Style" w:eastAsia="Calibri" w:hAnsi="Bookman Old Style" w:cs="Times New Roman"/>
                <w:b/>
                <w:sz w:val="16"/>
                <w:szCs w:val="16"/>
              </w:rPr>
              <w:t>.</w:t>
            </w:r>
          </w:p>
          <w:p w:rsidR="00BB7E0B" w:rsidRPr="00BB7E0B" w:rsidRDefault="00BB7E0B" w:rsidP="00BB7E0B">
            <w:pPr>
              <w:spacing w:after="0" w:line="240" w:lineRule="auto"/>
              <w:jc w:val="center"/>
              <w:rPr>
                <w:rFonts w:ascii="Bookman Old Style" w:eastAsia="Calibri" w:hAnsi="Bookman Old Style" w:cs="Times New Roman"/>
                <w:b/>
                <w:sz w:val="16"/>
                <w:szCs w:val="16"/>
              </w:rPr>
            </w:pPr>
            <w:r w:rsidRPr="00BB7E0B">
              <w:rPr>
                <w:rFonts w:ascii="Bookman Old Style" w:eastAsia="Calibri" w:hAnsi="Bookman Old Style" w:cs="Times New Roman"/>
                <w:b/>
                <w:sz w:val="16"/>
                <w:szCs w:val="16"/>
              </w:rPr>
              <w:t xml:space="preserve">Istituto Tecnico: Chimica, M. </w:t>
            </w:r>
            <w:proofErr w:type="spellStart"/>
            <w:r w:rsidRPr="00BB7E0B">
              <w:rPr>
                <w:rFonts w:ascii="Bookman Old Style" w:eastAsia="Calibri" w:hAnsi="Bookman Old Style" w:cs="Times New Roman"/>
                <w:b/>
                <w:sz w:val="16"/>
                <w:szCs w:val="16"/>
              </w:rPr>
              <w:t>e.B</w:t>
            </w:r>
            <w:proofErr w:type="spellEnd"/>
            <w:r w:rsidRPr="00BB7E0B">
              <w:rPr>
                <w:rFonts w:ascii="Bookman Old Style" w:eastAsia="Calibri" w:hAnsi="Bookman Old Style" w:cs="Times New Roman"/>
                <w:b/>
                <w:sz w:val="16"/>
                <w:szCs w:val="16"/>
              </w:rPr>
              <w:t xml:space="preserve">.  – </w:t>
            </w:r>
            <w:proofErr w:type="spellStart"/>
            <w:proofErr w:type="gramStart"/>
            <w:r w:rsidRPr="00BB7E0B">
              <w:rPr>
                <w:rFonts w:ascii="Bookman Old Style" w:eastAsia="Calibri" w:hAnsi="Bookman Old Style" w:cs="Times New Roman"/>
                <w:b/>
                <w:sz w:val="16"/>
                <w:szCs w:val="16"/>
              </w:rPr>
              <w:t>Amm.Fin.Marketing</w:t>
            </w:r>
            <w:proofErr w:type="spellEnd"/>
            <w:proofErr w:type="gramEnd"/>
            <w:r w:rsidRPr="00BB7E0B">
              <w:rPr>
                <w:rFonts w:ascii="Bookman Old Style" w:eastAsia="Calibri" w:hAnsi="Bookman Old Style" w:cs="Times New Roman"/>
                <w:b/>
                <w:sz w:val="16"/>
                <w:szCs w:val="16"/>
              </w:rPr>
              <w:t xml:space="preserve"> – Elettronico – Nautico</w:t>
            </w:r>
          </w:p>
          <w:p w:rsidR="00BB7E0B" w:rsidRPr="00BB7E0B" w:rsidRDefault="00BB7E0B" w:rsidP="00BB7E0B">
            <w:pPr>
              <w:spacing w:after="0" w:line="240" w:lineRule="auto"/>
              <w:jc w:val="center"/>
              <w:rPr>
                <w:rFonts w:ascii="Bookman Old Style" w:eastAsia="Calibri" w:hAnsi="Bookman Old Style" w:cs="Times New Roman"/>
                <w:b/>
                <w:bCs/>
                <w:sz w:val="16"/>
                <w:szCs w:val="16"/>
                <w:u w:val="single"/>
              </w:rPr>
            </w:pPr>
            <w:r w:rsidRPr="00BB7E0B">
              <w:rPr>
                <w:rFonts w:ascii="Bookman Old Style" w:eastAsia="Calibri" w:hAnsi="Bookman Old Style" w:cs="Times New Roman"/>
                <w:b/>
                <w:bCs/>
                <w:sz w:val="16"/>
                <w:szCs w:val="16"/>
              </w:rPr>
              <w:t xml:space="preserve">Via </w:t>
            </w:r>
            <w:proofErr w:type="spellStart"/>
            <w:proofErr w:type="gramStart"/>
            <w:r w:rsidRPr="00BB7E0B">
              <w:rPr>
                <w:rFonts w:ascii="Bookman Old Style" w:eastAsia="Calibri" w:hAnsi="Bookman Old Style" w:cs="Times New Roman"/>
                <w:b/>
                <w:bCs/>
                <w:sz w:val="16"/>
                <w:szCs w:val="16"/>
              </w:rPr>
              <w:t>S.Antonio</w:t>
            </w:r>
            <w:proofErr w:type="spellEnd"/>
            <w:proofErr w:type="gramEnd"/>
            <w:r w:rsidRPr="00BB7E0B">
              <w:rPr>
                <w:rFonts w:ascii="Bookman Old Style" w:eastAsia="Calibri" w:hAnsi="Bookman Old Style" w:cs="Times New Roman"/>
                <w:b/>
                <w:bCs/>
                <w:sz w:val="16"/>
                <w:szCs w:val="16"/>
              </w:rPr>
              <w:t xml:space="preserve"> – </w:t>
            </w:r>
            <w:proofErr w:type="spellStart"/>
            <w:r w:rsidRPr="00BB7E0B">
              <w:rPr>
                <w:rFonts w:ascii="Bookman Old Style" w:eastAsia="Calibri" w:hAnsi="Bookman Old Style" w:cs="Times New Roman"/>
                <w:b/>
                <w:bCs/>
                <w:sz w:val="16"/>
                <w:szCs w:val="16"/>
              </w:rPr>
              <w:t>Loc</w:t>
            </w:r>
            <w:proofErr w:type="spellEnd"/>
            <w:r w:rsidRPr="00BB7E0B">
              <w:rPr>
                <w:rFonts w:ascii="Bookman Old Style" w:eastAsia="Calibri" w:hAnsi="Bookman Old Style" w:cs="Times New Roman"/>
                <w:b/>
                <w:bCs/>
                <w:sz w:val="16"/>
                <w:szCs w:val="16"/>
              </w:rPr>
              <w:t xml:space="preserve">. </w:t>
            </w:r>
            <w:proofErr w:type="spellStart"/>
            <w:r w:rsidRPr="00BB7E0B">
              <w:rPr>
                <w:rFonts w:ascii="Bookman Old Style" w:eastAsia="Calibri" w:hAnsi="Bookman Old Style" w:cs="Times New Roman"/>
                <w:b/>
                <w:bCs/>
                <w:sz w:val="16"/>
                <w:szCs w:val="16"/>
              </w:rPr>
              <w:t>S.Procopio</w:t>
            </w:r>
            <w:proofErr w:type="spellEnd"/>
            <w:r w:rsidRPr="00BB7E0B">
              <w:rPr>
                <w:rFonts w:ascii="Bookman Old Style" w:eastAsia="Calibri" w:hAnsi="Bookman Old Style" w:cs="Times New Roman"/>
                <w:b/>
                <w:bCs/>
                <w:sz w:val="16"/>
                <w:szCs w:val="16"/>
              </w:rPr>
              <w:t xml:space="preserve"> - 87032  </w:t>
            </w:r>
            <w:r w:rsidRPr="00BB7E0B">
              <w:rPr>
                <w:rFonts w:ascii="Bookman Old Style" w:eastAsia="Calibri" w:hAnsi="Bookman Old Style" w:cs="Times New Roman"/>
                <w:b/>
                <w:bCs/>
                <w:sz w:val="16"/>
                <w:szCs w:val="16"/>
                <w:u w:val="single"/>
              </w:rPr>
              <w:t xml:space="preserve">AMANTEA </w:t>
            </w:r>
            <w:r w:rsidRPr="00BB7E0B">
              <w:rPr>
                <w:rFonts w:ascii="Bookman Old Style" w:eastAsia="Calibri" w:hAnsi="Bookman Old Style" w:cs="Times New Roman"/>
                <w:b/>
                <w:bCs/>
                <w:sz w:val="16"/>
                <w:szCs w:val="16"/>
              </w:rPr>
              <w:t>(CS)</w:t>
            </w:r>
          </w:p>
          <w:p w:rsidR="00BB7E0B" w:rsidRPr="00BB7E0B" w:rsidRDefault="00BB7E0B" w:rsidP="00BB7E0B">
            <w:pPr>
              <w:spacing w:after="0" w:line="240" w:lineRule="auto"/>
              <w:jc w:val="center"/>
              <w:rPr>
                <w:rFonts w:ascii="Bookman Old Style" w:eastAsia="Calibri" w:hAnsi="Bookman Old Style" w:cs="Times New Roman"/>
                <w:b/>
                <w:sz w:val="16"/>
                <w:szCs w:val="16"/>
              </w:rPr>
            </w:pPr>
            <w:r w:rsidRPr="00BB7E0B">
              <w:rPr>
                <w:rFonts w:ascii="Bookman Old Style" w:eastAsia="Calibri" w:hAnsi="Bookman Old Style" w:cs="Times New Roman"/>
                <w:b/>
                <w:sz w:val="16"/>
                <w:szCs w:val="16"/>
              </w:rPr>
              <w:sym w:font="Wingdings" w:char="0028"/>
            </w:r>
            <w:proofErr w:type="gramStart"/>
            <w:r w:rsidRPr="00BB7E0B">
              <w:rPr>
                <w:rFonts w:ascii="Bookman Old Style" w:eastAsia="Calibri" w:hAnsi="Bookman Old Style" w:cs="Times New Roman"/>
                <w:b/>
                <w:sz w:val="16"/>
                <w:szCs w:val="16"/>
              </w:rPr>
              <w:t>Centralino  0982</w:t>
            </w:r>
            <w:proofErr w:type="gramEnd"/>
            <w:r w:rsidRPr="00BB7E0B">
              <w:rPr>
                <w:rFonts w:ascii="Bookman Old Style" w:eastAsia="Calibri" w:hAnsi="Bookman Old Style" w:cs="Times New Roman"/>
                <w:b/>
                <w:sz w:val="16"/>
                <w:szCs w:val="16"/>
              </w:rPr>
              <w:t xml:space="preserve">/ 41969 – </w:t>
            </w:r>
            <w:proofErr w:type="spellStart"/>
            <w:r w:rsidRPr="00BB7E0B">
              <w:rPr>
                <w:rFonts w:ascii="Bookman Old Style" w:eastAsia="Calibri" w:hAnsi="Bookman Old Style" w:cs="Times New Roman"/>
                <w:b/>
                <w:sz w:val="16"/>
                <w:szCs w:val="16"/>
              </w:rPr>
              <w:t>Sito:www.iispoloamantea.edu.it</w:t>
            </w:r>
            <w:proofErr w:type="spellEnd"/>
          </w:p>
          <w:p w:rsidR="00BB7E0B" w:rsidRPr="00BB7E0B" w:rsidRDefault="00BB7E0B" w:rsidP="00BB7E0B">
            <w:pPr>
              <w:spacing w:after="0" w:line="240" w:lineRule="auto"/>
              <w:jc w:val="center"/>
              <w:rPr>
                <w:rFonts w:ascii="Bookman Old Style" w:eastAsia="Calibri" w:hAnsi="Bookman Old Style" w:cs="Times New Roman"/>
                <w:b/>
                <w:color w:val="0000FF"/>
                <w:sz w:val="16"/>
                <w:szCs w:val="16"/>
                <w:u w:val="single"/>
              </w:rPr>
            </w:pPr>
            <w:r w:rsidRPr="00BB7E0B">
              <w:rPr>
                <w:rFonts w:ascii="Bookman Old Style" w:eastAsia="Calibri" w:hAnsi="Bookman Old Style" w:cs="Times New Roman"/>
                <w:b/>
                <w:sz w:val="16"/>
                <w:szCs w:val="16"/>
              </w:rPr>
              <w:t xml:space="preserve">E-mail: </w:t>
            </w:r>
            <w:hyperlink r:id="rId11" w:history="1">
              <w:r w:rsidRPr="00BB7E0B">
                <w:rPr>
                  <w:rFonts w:ascii="Bookman Old Style" w:eastAsia="Calibri" w:hAnsi="Bookman Old Style" w:cs="Bookman Old Style"/>
                  <w:b/>
                  <w:color w:val="0000FF"/>
                  <w:sz w:val="16"/>
                  <w:u w:val="single"/>
                </w:rPr>
                <w:t>CSIS014008@istruzione.it</w:t>
              </w:r>
            </w:hyperlink>
          </w:p>
          <w:p w:rsidR="00BB7E0B" w:rsidRPr="00BB7E0B" w:rsidRDefault="00BB7E0B" w:rsidP="00BB7E0B">
            <w:pPr>
              <w:spacing w:after="0" w:line="240" w:lineRule="auto"/>
              <w:jc w:val="center"/>
              <w:rPr>
                <w:rFonts w:ascii="Bookman Old Style" w:eastAsia="Calibri" w:hAnsi="Bookman Old Style" w:cs="Times New Roman"/>
                <w:b/>
                <w:sz w:val="16"/>
                <w:szCs w:val="16"/>
              </w:rPr>
            </w:pPr>
            <w:r w:rsidRPr="00BB7E0B">
              <w:rPr>
                <w:rFonts w:ascii="Bookman Old Style" w:eastAsia="Calibri" w:hAnsi="Bookman Old Style" w:cs="Times New Roman"/>
                <w:b/>
                <w:sz w:val="16"/>
                <w:szCs w:val="16"/>
              </w:rPr>
              <w:t>Posta. Cert.:</w:t>
            </w:r>
            <w:hyperlink r:id="rId12" w:history="1">
              <w:r w:rsidRPr="00BB7E0B">
                <w:rPr>
                  <w:rFonts w:ascii="Bookman Old Style" w:eastAsia="Calibri" w:hAnsi="Bookman Old Style" w:cs="Bookman Old Style"/>
                  <w:b/>
                  <w:color w:val="0000FF"/>
                  <w:sz w:val="16"/>
                  <w:u w:val="single"/>
                </w:rPr>
                <w:t>CSIS014008@pec.istruzione.it</w:t>
              </w:r>
            </w:hyperlink>
          </w:p>
          <w:p w:rsidR="00BB7E0B" w:rsidRPr="00BB7E0B" w:rsidRDefault="00BB7E0B" w:rsidP="00BB7E0B">
            <w:pPr>
              <w:spacing w:after="0" w:line="240" w:lineRule="auto"/>
              <w:jc w:val="center"/>
              <w:rPr>
                <w:rFonts w:ascii="Calibri" w:eastAsia="Calibri" w:hAnsi="Calibri" w:cs="Times New Roman"/>
              </w:rPr>
            </w:pPr>
            <w:r w:rsidRPr="00BB7E0B">
              <w:rPr>
                <w:rFonts w:ascii="Bookman Old Style" w:eastAsia="Calibri" w:hAnsi="Bookman Old Style" w:cs="Times New Roman"/>
                <w:b/>
                <w:sz w:val="16"/>
                <w:szCs w:val="16"/>
              </w:rPr>
              <w:t>Codice Fiscale 86002100781</w:t>
            </w:r>
          </w:p>
        </w:tc>
        <w:tc>
          <w:tcPr>
            <w:tcW w:w="1665" w:type="dxa"/>
            <w:hideMark/>
          </w:tcPr>
          <w:p w:rsidR="00BB7E0B" w:rsidRPr="00BB7E0B" w:rsidRDefault="00BB7E0B" w:rsidP="00BB7E0B">
            <w:pPr>
              <w:autoSpaceDN w:val="0"/>
              <w:spacing w:after="0" w:line="240" w:lineRule="auto"/>
              <w:jc w:val="center"/>
              <w:rPr>
                <w:rFonts w:ascii="Calibri" w:eastAsia="Calibri" w:hAnsi="Calibri" w:cs="Times New Roman"/>
              </w:rPr>
            </w:pPr>
            <w:r w:rsidRPr="00BB7E0B">
              <w:rPr>
                <w:rFonts w:ascii="Calibri" w:eastAsia="Calibri" w:hAnsi="Calibri" w:cs="Times New Roman"/>
                <w:noProof/>
                <w:lang w:eastAsia="it-IT"/>
              </w:rPr>
              <w:drawing>
                <wp:inline distT="0" distB="0" distL="0" distR="0" wp14:anchorId="5272C817" wp14:editId="18730AE7">
                  <wp:extent cx="590550" cy="495300"/>
                  <wp:effectExtent l="19050" t="0" r="0" b="0"/>
                  <wp:docPr id="10" name="Immagine 10" descr="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3"/>
                          <pic:cNvPicPr>
                            <a:picLocks noChangeAspect="1" noChangeArrowheads="1"/>
                          </pic:cNvPicPr>
                        </pic:nvPicPr>
                        <pic:blipFill>
                          <a:blip r:embed="rId13"/>
                          <a:srcRect/>
                          <a:stretch>
                            <a:fillRect/>
                          </a:stretch>
                        </pic:blipFill>
                        <pic:spPr bwMode="auto">
                          <a:xfrm>
                            <a:off x="0" y="0"/>
                            <a:ext cx="590550" cy="495300"/>
                          </a:xfrm>
                          <a:prstGeom prst="rect">
                            <a:avLst/>
                          </a:prstGeom>
                          <a:noFill/>
                          <a:ln w="9525">
                            <a:noFill/>
                            <a:miter lim="800000"/>
                            <a:headEnd/>
                            <a:tailEnd/>
                          </a:ln>
                        </pic:spPr>
                      </pic:pic>
                    </a:graphicData>
                  </a:graphic>
                </wp:inline>
              </w:drawing>
            </w:r>
          </w:p>
        </w:tc>
      </w:tr>
    </w:tbl>
    <w:p w:rsidR="00BB7E0B" w:rsidRDefault="00BB7E0B" w:rsidP="003022EE">
      <w:pPr>
        <w:spacing w:after="0" w:line="240" w:lineRule="auto"/>
        <w:jc w:val="right"/>
        <w:rPr>
          <w:rFonts w:ascii="Arial" w:eastAsia="Times New Roman" w:hAnsi="Arial" w:cs="Arial"/>
          <w:color w:val="222222"/>
          <w:sz w:val="24"/>
          <w:szCs w:val="24"/>
          <w:shd w:val="clear" w:color="auto" w:fill="FFFFFF"/>
          <w:lang w:eastAsia="it-IT"/>
        </w:rPr>
      </w:pPr>
    </w:p>
    <w:p w:rsidR="00BB7E0B" w:rsidRPr="00BB7E0B" w:rsidRDefault="00BB7E0B" w:rsidP="00BB7E0B">
      <w:pPr>
        <w:spacing w:after="0" w:line="240" w:lineRule="auto"/>
        <w:rPr>
          <w:rFonts w:ascii="Times New Roman" w:eastAsia="Times New Roman" w:hAnsi="Times New Roman" w:cs="Times New Roman"/>
          <w:color w:val="222222"/>
          <w:sz w:val="24"/>
          <w:szCs w:val="24"/>
          <w:shd w:val="clear" w:color="auto" w:fill="FFFFFF"/>
          <w:lang w:eastAsia="it-IT"/>
        </w:rPr>
      </w:pPr>
      <w:proofErr w:type="spellStart"/>
      <w:r w:rsidRPr="00BB7E0B">
        <w:rPr>
          <w:rFonts w:ascii="Times New Roman" w:eastAsia="Times New Roman" w:hAnsi="Times New Roman" w:cs="Times New Roman"/>
          <w:color w:val="222222"/>
          <w:sz w:val="24"/>
          <w:szCs w:val="24"/>
          <w:shd w:val="clear" w:color="auto" w:fill="FFFFFF"/>
          <w:lang w:eastAsia="it-IT"/>
        </w:rPr>
        <w:t>Prot</w:t>
      </w:r>
      <w:proofErr w:type="spellEnd"/>
      <w:r w:rsidRPr="00BB7E0B">
        <w:rPr>
          <w:rFonts w:ascii="Times New Roman" w:eastAsia="Times New Roman" w:hAnsi="Times New Roman" w:cs="Times New Roman"/>
          <w:color w:val="222222"/>
          <w:sz w:val="24"/>
          <w:szCs w:val="24"/>
          <w:shd w:val="clear" w:color="auto" w:fill="FFFFFF"/>
          <w:lang w:eastAsia="it-IT"/>
        </w:rPr>
        <w:t xml:space="preserve">. n. </w:t>
      </w:r>
      <w:proofErr w:type="gramStart"/>
      <w:r w:rsidR="00DC0A3A" w:rsidRPr="00DC0A3A">
        <w:rPr>
          <w:rFonts w:ascii="Times New Roman" w:eastAsia="Times New Roman" w:hAnsi="Times New Roman" w:cs="Times New Roman"/>
          <w:color w:val="222222"/>
          <w:sz w:val="24"/>
          <w:szCs w:val="24"/>
          <w:shd w:val="clear" w:color="auto" w:fill="FFFFFF"/>
          <w:lang w:eastAsia="it-IT"/>
        </w:rPr>
        <w:t>0005978</w:t>
      </w:r>
      <w:r w:rsidR="00DC0A3A" w:rsidRPr="00DC0A3A">
        <w:rPr>
          <w:rFonts w:ascii="Times New Roman" w:eastAsia="Times New Roman" w:hAnsi="Times New Roman" w:cs="Times New Roman"/>
          <w:color w:val="222222"/>
          <w:sz w:val="24"/>
          <w:szCs w:val="24"/>
          <w:shd w:val="clear" w:color="auto" w:fill="FFFFFF"/>
          <w:lang w:eastAsia="it-IT"/>
        </w:rPr>
        <w:t xml:space="preserve">  </w:t>
      </w:r>
      <w:r w:rsidR="00DC0A3A" w:rsidRPr="00DC0A3A">
        <w:rPr>
          <w:rFonts w:ascii="Times New Roman" w:eastAsia="Times New Roman" w:hAnsi="Times New Roman" w:cs="Times New Roman"/>
          <w:color w:val="222222"/>
          <w:sz w:val="24"/>
          <w:szCs w:val="24"/>
          <w:shd w:val="clear" w:color="auto" w:fill="FFFFFF"/>
          <w:lang w:eastAsia="it-IT"/>
        </w:rPr>
        <w:t>IV.1</w:t>
      </w:r>
      <w:proofErr w:type="gramEnd"/>
      <w:r w:rsidR="00DC0A3A" w:rsidRPr="00DC0A3A">
        <w:rPr>
          <w:rFonts w:ascii="Times New Roman" w:eastAsia="Times New Roman" w:hAnsi="Times New Roman" w:cs="Times New Roman"/>
          <w:color w:val="222222"/>
          <w:sz w:val="24"/>
          <w:szCs w:val="24"/>
          <w:shd w:val="clear" w:color="auto" w:fill="FFFFFF"/>
          <w:lang w:eastAsia="it-IT"/>
        </w:rPr>
        <w:t> </w:t>
      </w:r>
      <w:r w:rsidRPr="00BB7E0B">
        <w:rPr>
          <w:rFonts w:ascii="Times New Roman" w:eastAsia="Times New Roman" w:hAnsi="Times New Roman" w:cs="Times New Roman"/>
          <w:color w:val="222222"/>
          <w:sz w:val="24"/>
          <w:szCs w:val="24"/>
          <w:shd w:val="clear" w:color="auto" w:fill="FFFFFF"/>
          <w:lang w:eastAsia="it-IT"/>
        </w:rPr>
        <w:t xml:space="preserve">     </w:t>
      </w:r>
      <w:bookmarkStart w:id="0" w:name="_GoBack"/>
      <w:bookmarkEnd w:id="0"/>
      <w:r w:rsidRPr="00BB7E0B">
        <w:rPr>
          <w:rFonts w:ascii="Times New Roman" w:eastAsia="Times New Roman" w:hAnsi="Times New Roman" w:cs="Times New Roman"/>
          <w:color w:val="222222"/>
          <w:sz w:val="24"/>
          <w:szCs w:val="24"/>
          <w:shd w:val="clear" w:color="auto" w:fill="FFFFFF"/>
          <w:lang w:eastAsia="it-IT"/>
        </w:rPr>
        <w:t xml:space="preserve">                                            </w:t>
      </w:r>
      <w:r w:rsidR="00DC0A3A">
        <w:rPr>
          <w:rFonts w:ascii="Times New Roman" w:eastAsia="Times New Roman" w:hAnsi="Times New Roman" w:cs="Times New Roman"/>
          <w:color w:val="222222"/>
          <w:sz w:val="24"/>
          <w:szCs w:val="24"/>
          <w:shd w:val="clear" w:color="auto" w:fill="FFFFFF"/>
          <w:lang w:eastAsia="it-IT"/>
        </w:rPr>
        <w:t xml:space="preserve">                              </w:t>
      </w:r>
      <w:r w:rsidRPr="00BB7E0B">
        <w:rPr>
          <w:rFonts w:ascii="Times New Roman" w:eastAsia="Times New Roman" w:hAnsi="Times New Roman" w:cs="Times New Roman"/>
          <w:color w:val="222222"/>
          <w:sz w:val="24"/>
          <w:szCs w:val="24"/>
          <w:shd w:val="clear" w:color="auto" w:fill="FFFFFF"/>
          <w:lang w:eastAsia="it-IT"/>
        </w:rPr>
        <w:t xml:space="preserve"> Amantea, 24/10/2023.</w:t>
      </w:r>
    </w:p>
    <w:p w:rsidR="00BB7E0B" w:rsidRPr="00BB7E0B" w:rsidRDefault="00BB7E0B" w:rsidP="003022EE">
      <w:pPr>
        <w:spacing w:after="0" w:line="240" w:lineRule="auto"/>
        <w:jc w:val="right"/>
        <w:rPr>
          <w:rFonts w:ascii="Times New Roman" w:eastAsia="Times New Roman" w:hAnsi="Times New Roman" w:cs="Times New Roman"/>
          <w:color w:val="222222"/>
          <w:sz w:val="24"/>
          <w:szCs w:val="24"/>
          <w:shd w:val="clear" w:color="auto" w:fill="FFFFFF"/>
          <w:lang w:eastAsia="it-IT"/>
        </w:rPr>
      </w:pPr>
    </w:p>
    <w:p w:rsidR="003022EE" w:rsidRPr="00BB7E0B" w:rsidRDefault="009962C2" w:rsidP="003022EE">
      <w:pPr>
        <w:spacing w:after="0" w:line="240" w:lineRule="auto"/>
        <w:jc w:val="right"/>
        <w:rPr>
          <w:rFonts w:ascii="Times New Roman" w:eastAsia="Times New Roman" w:hAnsi="Times New Roman" w:cs="Times New Roman"/>
          <w:color w:val="222222"/>
          <w:sz w:val="24"/>
          <w:szCs w:val="24"/>
          <w:shd w:val="clear" w:color="auto" w:fill="FFFFFF"/>
          <w:lang w:eastAsia="it-IT"/>
        </w:rPr>
      </w:pPr>
      <w:r w:rsidRPr="00BB7E0B">
        <w:rPr>
          <w:rFonts w:ascii="Times New Roman" w:eastAsia="Times New Roman" w:hAnsi="Times New Roman" w:cs="Times New Roman"/>
          <w:color w:val="222222"/>
          <w:sz w:val="24"/>
          <w:szCs w:val="24"/>
          <w:shd w:val="clear" w:color="auto" w:fill="FFFFFF"/>
          <w:lang w:eastAsia="it-IT"/>
        </w:rPr>
        <w:t>Ai doce</w:t>
      </w:r>
      <w:r w:rsidR="003022EE" w:rsidRPr="00BB7E0B">
        <w:rPr>
          <w:rFonts w:ascii="Times New Roman" w:eastAsia="Times New Roman" w:hAnsi="Times New Roman" w:cs="Times New Roman"/>
          <w:color w:val="222222"/>
          <w:sz w:val="24"/>
          <w:szCs w:val="24"/>
          <w:shd w:val="clear" w:color="auto" w:fill="FFFFFF"/>
          <w:lang w:eastAsia="it-IT"/>
        </w:rPr>
        <w:t>nti delle discipline letterarie</w:t>
      </w:r>
      <w:r w:rsidR="00BB7E0B">
        <w:rPr>
          <w:rFonts w:ascii="Times New Roman" w:eastAsia="Times New Roman" w:hAnsi="Times New Roman" w:cs="Times New Roman"/>
          <w:color w:val="222222"/>
          <w:sz w:val="24"/>
          <w:szCs w:val="24"/>
          <w:shd w:val="clear" w:color="auto" w:fill="FFFFFF"/>
          <w:lang w:eastAsia="it-IT"/>
        </w:rPr>
        <w:t>;</w:t>
      </w:r>
    </w:p>
    <w:p w:rsidR="003022EE" w:rsidRPr="00BB7E0B" w:rsidRDefault="003022EE" w:rsidP="003022EE">
      <w:pPr>
        <w:spacing w:after="0" w:line="240" w:lineRule="auto"/>
        <w:jc w:val="right"/>
        <w:rPr>
          <w:rFonts w:ascii="Times New Roman" w:eastAsia="Times New Roman" w:hAnsi="Times New Roman" w:cs="Times New Roman"/>
          <w:color w:val="222222"/>
          <w:sz w:val="24"/>
          <w:szCs w:val="24"/>
          <w:shd w:val="clear" w:color="auto" w:fill="FFFFFF"/>
          <w:lang w:eastAsia="it-IT"/>
        </w:rPr>
      </w:pPr>
      <w:r w:rsidRPr="00BB7E0B">
        <w:rPr>
          <w:rFonts w:ascii="Times New Roman" w:eastAsia="Times New Roman" w:hAnsi="Times New Roman" w:cs="Times New Roman"/>
          <w:color w:val="222222"/>
          <w:sz w:val="24"/>
          <w:szCs w:val="24"/>
          <w:shd w:val="clear" w:color="auto" w:fill="FFFFFF"/>
          <w:lang w:eastAsia="it-IT"/>
        </w:rPr>
        <w:t>Agli alunni</w:t>
      </w:r>
      <w:r w:rsidR="00BB7E0B">
        <w:rPr>
          <w:rFonts w:ascii="Times New Roman" w:eastAsia="Times New Roman" w:hAnsi="Times New Roman" w:cs="Times New Roman"/>
          <w:color w:val="222222"/>
          <w:sz w:val="24"/>
          <w:szCs w:val="24"/>
          <w:shd w:val="clear" w:color="auto" w:fill="FFFFFF"/>
          <w:lang w:eastAsia="it-IT"/>
        </w:rPr>
        <w:t>.</w:t>
      </w:r>
    </w:p>
    <w:p w:rsidR="009962C2" w:rsidRPr="00BB7E0B" w:rsidRDefault="009962C2" w:rsidP="009962C2">
      <w:pPr>
        <w:spacing w:after="0" w:line="240" w:lineRule="auto"/>
        <w:rPr>
          <w:rFonts w:ascii="Times New Roman" w:eastAsia="Times New Roman" w:hAnsi="Times New Roman" w:cs="Times New Roman"/>
          <w:color w:val="222222"/>
          <w:sz w:val="24"/>
          <w:szCs w:val="24"/>
          <w:shd w:val="clear" w:color="auto" w:fill="FFFFFF"/>
          <w:lang w:eastAsia="it-IT"/>
        </w:rPr>
      </w:pPr>
    </w:p>
    <w:p w:rsidR="003022EE" w:rsidRPr="00BB7E0B" w:rsidRDefault="003022EE" w:rsidP="003022EE">
      <w:pPr>
        <w:spacing w:after="0" w:line="360" w:lineRule="auto"/>
        <w:jc w:val="both"/>
        <w:rPr>
          <w:rFonts w:ascii="Times New Roman" w:eastAsia="Times New Roman" w:hAnsi="Times New Roman" w:cs="Times New Roman"/>
          <w:color w:val="222222"/>
          <w:sz w:val="24"/>
          <w:szCs w:val="24"/>
          <w:shd w:val="clear" w:color="auto" w:fill="FFFFFF"/>
          <w:lang w:eastAsia="it-IT"/>
        </w:rPr>
      </w:pPr>
    </w:p>
    <w:p w:rsidR="003022EE" w:rsidRPr="00BB7E0B" w:rsidRDefault="003022EE" w:rsidP="003022EE">
      <w:pPr>
        <w:spacing w:after="0" w:line="360" w:lineRule="auto"/>
        <w:jc w:val="both"/>
        <w:rPr>
          <w:rFonts w:ascii="Times New Roman" w:eastAsia="Times New Roman" w:hAnsi="Times New Roman" w:cs="Times New Roman"/>
          <w:b/>
          <w:color w:val="222222"/>
          <w:sz w:val="24"/>
          <w:szCs w:val="24"/>
          <w:shd w:val="clear" w:color="auto" w:fill="FFFFFF"/>
          <w:lang w:eastAsia="it-IT"/>
        </w:rPr>
      </w:pPr>
    </w:p>
    <w:p w:rsidR="003022EE" w:rsidRPr="00BB7E0B" w:rsidRDefault="003022EE" w:rsidP="003022EE">
      <w:pPr>
        <w:spacing w:after="0" w:line="360" w:lineRule="auto"/>
        <w:jc w:val="both"/>
        <w:rPr>
          <w:rFonts w:ascii="Times New Roman" w:eastAsia="Times New Roman" w:hAnsi="Times New Roman" w:cs="Times New Roman"/>
          <w:b/>
          <w:color w:val="222222"/>
          <w:sz w:val="24"/>
          <w:szCs w:val="24"/>
          <w:shd w:val="clear" w:color="auto" w:fill="FFFFFF"/>
          <w:lang w:eastAsia="it-IT"/>
        </w:rPr>
      </w:pPr>
      <w:r w:rsidRPr="00BB7E0B">
        <w:rPr>
          <w:rFonts w:ascii="Times New Roman" w:eastAsia="Times New Roman" w:hAnsi="Times New Roman" w:cs="Times New Roman"/>
          <w:b/>
          <w:color w:val="222222"/>
          <w:sz w:val="24"/>
          <w:szCs w:val="24"/>
          <w:shd w:val="clear" w:color="auto" w:fill="FFFFFF"/>
          <w:lang w:eastAsia="it-IT"/>
        </w:rPr>
        <w:t>OGGETTO: Concorso per la XIII Settimana della Lingua Italiana nel mondo</w:t>
      </w:r>
      <w:r w:rsidR="00DC0A3A">
        <w:rPr>
          <w:rFonts w:ascii="Times New Roman" w:eastAsia="Times New Roman" w:hAnsi="Times New Roman" w:cs="Times New Roman"/>
          <w:b/>
          <w:color w:val="222222"/>
          <w:sz w:val="24"/>
          <w:szCs w:val="24"/>
          <w:shd w:val="clear" w:color="auto" w:fill="FFFFFF"/>
          <w:lang w:eastAsia="it-IT"/>
        </w:rPr>
        <w:t>.</w:t>
      </w:r>
    </w:p>
    <w:p w:rsidR="003022EE" w:rsidRPr="00BB7E0B" w:rsidRDefault="003022EE" w:rsidP="003022EE">
      <w:pPr>
        <w:spacing w:after="0" w:line="360" w:lineRule="auto"/>
        <w:jc w:val="both"/>
        <w:rPr>
          <w:rFonts w:ascii="Times New Roman" w:eastAsia="Times New Roman" w:hAnsi="Times New Roman" w:cs="Times New Roman"/>
          <w:color w:val="222222"/>
          <w:sz w:val="24"/>
          <w:szCs w:val="24"/>
          <w:shd w:val="clear" w:color="auto" w:fill="FFFFFF"/>
          <w:lang w:eastAsia="it-IT"/>
        </w:rPr>
      </w:pPr>
    </w:p>
    <w:p w:rsidR="009962C2" w:rsidRPr="00BB7E0B" w:rsidRDefault="003022EE" w:rsidP="00BB7E0B">
      <w:pPr>
        <w:spacing w:after="0" w:line="360" w:lineRule="auto"/>
        <w:ind w:firstLine="708"/>
        <w:jc w:val="both"/>
        <w:rPr>
          <w:rFonts w:ascii="Times New Roman" w:eastAsia="Times New Roman" w:hAnsi="Times New Roman" w:cs="Times New Roman"/>
          <w:sz w:val="24"/>
          <w:szCs w:val="24"/>
          <w:lang w:eastAsia="it-IT"/>
        </w:rPr>
      </w:pPr>
      <w:r w:rsidRPr="00BB7E0B">
        <w:rPr>
          <w:rFonts w:ascii="Times New Roman" w:eastAsia="Times New Roman" w:hAnsi="Times New Roman" w:cs="Times New Roman"/>
          <w:color w:val="222222"/>
          <w:sz w:val="24"/>
          <w:szCs w:val="24"/>
          <w:shd w:val="clear" w:color="auto" w:fill="FFFFFF"/>
          <w:lang w:eastAsia="it-IT"/>
        </w:rPr>
        <w:t>C</w:t>
      </w:r>
      <w:r w:rsidR="009962C2" w:rsidRPr="00BB7E0B">
        <w:rPr>
          <w:rFonts w:ascii="Times New Roman" w:eastAsia="Times New Roman" w:hAnsi="Times New Roman" w:cs="Times New Roman"/>
          <w:color w:val="222222"/>
          <w:sz w:val="24"/>
          <w:szCs w:val="24"/>
          <w:shd w:val="clear" w:color="auto" w:fill="FFFFFF"/>
          <w:lang w:eastAsia="it-IT"/>
        </w:rPr>
        <w:t xml:space="preserve">onsiderato il successo della precedente edizione che ha visto la presentazione di 750 studenti da sette scuole, la Società Dante Alighieri di Cosenza indice la seconda edizione del Concorso di scrittura creativa dedicata al prof. Luca </w:t>
      </w:r>
      <w:proofErr w:type="spellStart"/>
      <w:r w:rsidR="009962C2" w:rsidRPr="00BB7E0B">
        <w:rPr>
          <w:rFonts w:ascii="Times New Roman" w:eastAsia="Times New Roman" w:hAnsi="Times New Roman" w:cs="Times New Roman"/>
          <w:color w:val="222222"/>
          <w:sz w:val="24"/>
          <w:szCs w:val="24"/>
          <w:shd w:val="clear" w:color="auto" w:fill="FFFFFF"/>
          <w:lang w:eastAsia="it-IT"/>
        </w:rPr>
        <w:t>Serianni</w:t>
      </w:r>
      <w:proofErr w:type="spellEnd"/>
      <w:r w:rsidR="009962C2" w:rsidRPr="00BB7E0B">
        <w:rPr>
          <w:rFonts w:ascii="Times New Roman" w:eastAsia="Times New Roman" w:hAnsi="Times New Roman" w:cs="Times New Roman"/>
          <w:color w:val="222222"/>
          <w:sz w:val="24"/>
          <w:szCs w:val="24"/>
          <w:shd w:val="clear" w:color="auto" w:fill="FFFFFF"/>
          <w:lang w:eastAsia="it-IT"/>
        </w:rPr>
        <w:t xml:space="preserve"> (linguista e già presidente della Società Dante Alighieri </w:t>
      </w:r>
      <w:r w:rsidRPr="00BB7E0B">
        <w:rPr>
          <w:rFonts w:ascii="Times New Roman" w:eastAsia="Times New Roman" w:hAnsi="Times New Roman" w:cs="Times New Roman"/>
          <w:color w:val="222222"/>
          <w:sz w:val="24"/>
          <w:szCs w:val="24"/>
          <w:shd w:val="clear" w:color="auto" w:fill="FFFFFF"/>
          <w:lang w:eastAsia="it-IT"/>
        </w:rPr>
        <w:t xml:space="preserve">morto tragicamente un anno fa) in </w:t>
      </w:r>
      <w:r w:rsidR="009962C2" w:rsidRPr="00BB7E0B">
        <w:rPr>
          <w:rFonts w:ascii="Times New Roman" w:eastAsia="Times New Roman" w:hAnsi="Times New Roman" w:cs="Times New Roman"/>
          <w:color w:val="222222"/>
          <w:sz w:val="24"/>
          <w:szCs w:val="24"/>
          <w:shd w:val="clear" w:color="auto" w:fill="FFFFFF"/>
          <w:lang w:eastAsia="it-IT"/>
        </w:rPr>
        <w:t xml:space="preserve">occasione della XXIII SETTIMANA DELLA LINGUA ITALIANA NEL MONDO su </w:t>
      </w:r>
      <w:r w:rsidRPr="00BB7E0B">
        <w:rPr>
          <w:rFonts w:ascii="Times New Roman" w:eastAsia="Times New Roman" w:hAnsi="Times New Roman" w:cs="Times New Roman"/>
          <w:color w:val="222222"/>
          <w:sz w:val="24"/>
          <w:szCs w:val="24"/>
          <w:shd w:val="clear" w:color="auto" w:fill="FFFFFF"/>
          <w:lang w:eastAsia="it-IT"/>
        </w:rPr>
        <w:t>"L'italiano e la solidarietà".</w:t>
      </w:r>
    </w:p>
    <w:p w:rsidR="003022EE" w:rsidRPr="00BB7E0B" w:rsidRDefault="003022EE" w:rsidP="003022EE">
      <w:pPr>
        <w:shd w:val="clear" w:color="auto" w:fill="FFFFFF"/>
        <w:spacing w:after="0" w:line="360" w:lineRule="auto"/>
        <w:jc w:val="both"/>
        <w:rPr>
          <w:rFonts w:ascii="Times New Roman" w:eastAsia="Times New Roman" w:hAnsi="Times New Roman" w:cs="Times New Roman"/>
          <w:color w:val="222222"/>
          <w:sz w:val="24"/>
          <w:szCs w:val="24"/>
          <w:lang w:eastAsia="it-IT"/>
        </w:rPr>
      </w:pPr>
    </w:p>
    <w:p w:rsidR="009962C2" w:rsidRPr="00BB7E0B" w:rsidRDefault="009962C2" w:rsidP="003022EE">
      <w:pPr>
        <w:shd w:val="clear" w:color="auto" w:fill="FFFFFF"/>
        <w:spacing w:after="0" w:line="360" w:lineRule="auto"/>
        <w:jc w:val="both"/>
        <w:rPr>
          <w:rFonts w:ascii="Times New Roman" w:eastAsia="Times New Roman" w:hAnsi="Times New Roman" w:cs="Times New Roman"/>
          <w:color w:val="222222"/>
          <w:sz w:val="24"/>
          <w:szCs w:val="24"/>
          <w:lang w:eastAsia="it-IT"/>
        </w:rPr>
      </w:pPr>
      <w:r w:rsidRPr="00BB7E0B">
        <w:rPr>
          <w:rFonts w:ascii="Times New Roman" w:eastAsia="Times New Roman" w:hAnsi="Times New Roman" w:cs="Times New Roman"/>
          <w:color w:val="222222"/>
          <w:sz w:val="24"/>
          <w:szCs w:val="24"/>
          <w:lang w:eastAsia="it-IT"/>
        </w:rPr>
        <w:t>In allegato la locandina, il bando con regolamento e procedura, e copia del testo s</w:t>
      </w:r>
      <w:r w:rsidR="003022EE" w:rsidRPr="00BB7E0B">
        <w:rPr>
          <w:rFonts w:ascii="Times New Roman" w:eastAsia="Times New Roman" w:hAnsi="Times New Roman" w:cs="Times New Roman"/>
          <w:color w:val="222222"/>
          <w:sz w:val="24"/>
          <w:szCs w:val="24"/>
          <w:lang w:eastAsia="it-IT"/>
        </w:rPr>
        <w:t>u cui lavoreranno gli studenti.</w:t>
      </w:r>
      <w:r w:rsidRPr="00BB7E0B">
        <w:rPr>
          <w:rFonts w:ascii="Times New Roman" w:eastAsia="Times New Roman" w:hAnsi="Times New Roman" w:cs="Times New Roman"/>
          <w:color w:val="222222"/>
          <w:sz w:val="24"/>
          <w:szCs w:val="24"/>
          <w:lang w:eastAsia="it-IT"/>
        </w:rPr>
        <w:t xml:space="preserve"> La Cerimonia di Premiazione nella Giornata della Dante 2024.</w:t>
      </w:r>
    </w:p>
    <w:p w:rsidR="00BB7E0B" w:rsidRDefault="00BB7E0B" w:rsidP="00BB7E0B">
      <w:pPr>
        <w:shd w:val="clear" w:color="auto" w:fill="FFFFFF"/>
        <w:spacing w:after="0" w:line="360" w:lineRule="auto"/>
        <w:rPr>
          <w:rFonts w:ascii="Times New Roman" w:eastAsia="Times New Roman" w:hAnsi="Times New Roman" w:cs="Times New Roman"/>
          <w:color w:val="222222"/>
          <w:sz w:val="24"/>
          <w:szCs w:val="24"/>
          <w:lang w:eastAsia="it-IT"/>
        </w:rPr>
      </w:pPr>
    </w:p>
    <w:p w:rsidR="003022EE" w:rsidRPr="00BB7E0B" w:rsidRDefault="00BB7E0B" w:rsidP="00BB7E0B">
      <w:pPr>
        <w:shd w:val="clear" w:color="auto" w:fill="FFFFFF"/>
        <w:spacing w:after="0" w:line="360" w:lineRule="auto"/>
        <w:rPr>
          <w:rFonts w:ascii="Times New Roman" w:eastAsia="Times New Roman" w:hAnsi="Times New Roman" w:cs="Times New Roman"/>
          <w:color w:val="222222"/>
          <w:sz w:val="24"/>
          <w:szCs w:val="24"/>
          <w:lang w:eastAsia="it-IT"/>
        </w:rPr>
      </w:pPr>
      <w:r>
        <w:rPr>
          <w:rFonts w:ascii="Times New Roman" w:eastAsia="Times New Roman" w:hAnsi="Times New Roman" w:cs="Times New Roman"/>
          <w:color w:val="222222"/>
          <w:sz w:val="24"/>
          <w:szCs w:val="24"/>
          <w:lang w:eastAsia="it-IT"/>
        </w:rPr>
        <w:t xml:space="preserve">La </w:t>
      </w:r>
      <w:r w:rsidR="003022EE" w:rsidRPr="00BB7E0B">
        <w:rPr>
          <w:rFonts w:ascii="Times New Roman" w:eastAsia="Times New Roman" w:hAnsi="Times New Roman" w:cs="Times New Roman"/>
          <w:color w:val="222222"/>
          <w:sz w:val="24"/>
          <w:szCs w:val="24"/>
          <w:lang w:eastAsia="it-IT"/>
        </w:rPr>
        <w:t xml:space="preserve">Referente </w:t>
      </w:r>
      <w:r>
        <w:rPr>
          <w:rFonts w:ascii="Times New Roman" w:eastAsia="Times New Roman" w:hAnsi="Times New Roman" w:cs="Times New Roman"/>
          <w:color w:val="222222"/>
          <w:sz w:val="24"/>
          <w:szCs w:val="24"/>
          <w:lang w:eastAsia="it-IT"/>
        </w:rPr>
        <w:t xml:space="preserve">scolastica dell’iniziativa, Prof.ssa </w:t>
      </w:r>
      <w:proofErr w:type="spellStart"/>
      <w:r>
        <w:rPr>
          <w:rFonts w:ascii="Times New Roman" w:eastAsia="Times New Roman" w:hAnsi="Times New Roman" w:cs="Times New Roman"/>
          <w:color w:val="222222"/>
          <w:sz w:val="24"/>
          <w:szCs w:val="24"/>
          <w:lang w:eastAsia="it-IT"/>
        </w:rPr>
        <w:t>Pititto</w:t>
      </w:r>
      <w:proofErr w:type="spellEnd"/>
      <w:r>
        <w:rPr>
          <w:rFonts w:ascii="Times New Roman" w:eastAsia="Times New Roman" w:hAnsi="Times New Roman" w:cs="Times New Roman"/>
          <w:color w:val="222222"/>
          <w:sz w:val="24"/>
          <w:szCs w:val="24"/>
          <w:lang w:eastAsia="it-IT"/>
        </w:rPr>
        <w:t xml:space="preserve"> Maria Cristina.</w:t>
      </w:r>
    </w:p>
    <w:p w:rsidR="00BB7E0B" w:rsidRPr="00BB7E0B" w:rsidRDefault="00BB7E0B" w:rsidP="00BB7E0B">
      <w:pPr>
        <w:spacing w:before="2" w:line="276" w:lineRule="auto"/>
        <w:rPr>
          <w:rFonts w:ascii="Times New Roman" w:hAnsi="Times New Roman" w:cs="Times New Roman"/>
          <w:sz w:val="24"/>
          <w:szCs w:val="24"/>
        </w:rPr>
      </w:pPr>
    </w:p>
    <w:p w:rsidR="00BB7E0B" w:rsidRPr="00BB7E0B" w:rsidRDefault="00BB7E0B" w:rsidP="00BB7E0B">
      <w:pPr>
        <w:spacing w:before="2" w:line="276" w:lineRule="auto"/>
        <w:rPr>
          <w:rFonts w:ascii="Times New Roman" w:hAnsi="Times New Roman" w:cs="Times New Roman"/>
          <w:sz w:val="24"/>
          <w:szCs w:val="24"/>
        </w:rPr>
      </w:pPr>
      <w:r w:rsidRPr="00BB7E0B">
        <w:rPr>
          <w:rFonts w:ascii="Times New Roman" w:hAnsi="Times New Roman" w:cs="Times New Roman"/>
          <w:sz w:val="24"/>
          <w:szCs w:val="24"/>
        </w:rPr>
        <w:t>Certa della consueta collaborazione, si porgono distinti saluti.</w:t>
      </w:r>
    </w:p>
    <w:p w:rsidR="00BB7E0B" w:rsidRPr="00BD2C2D" w:rsidRDefault="00BB7E0B" w:rsidP="00BB7E0B"/>
    <w:p w:rsidR="00BB7E0B" w:rsidRPr="00BD2C2D" w:rsidRDefault="00BB7E0B" w:rsidP="00BB7E0B">
      <w:pPr>
        <w:adjustRightInd w:val="0"/>
        <w:spacing w:after="0" w:line="240" w:lineRule="auto"/>
        <w:ind w:left="2124" w:firstLine="708"/>
        <w:jc w:val="center"/>
        <w:rPr>
          <w:rFonts w:ascii="Times New Roman" w:hAnsi="Times New Roman"/>
          <w:b/>
          <w:sz w:val="24"/>
          <w:szCs w:val="24"/>
        </w:rPr>
      </w:pPr>
      <w:r w:rsidRPr="00BD2C2D">
        <w:rPr>
          <w:rFonts w:ascii="Times New Roman" w:hAnsi="Times New Roman"/>
          <w:b/>
          <w:sz w:val="24"/>
          <w:szCs w:val="24"/>
        </w:rPr>
        <w:t>La Dirigen</w:t>
      </w:r>
      <w:r>
        <w:rPr>
          <w:rFonts w:ascii="Times New Roman" w:hAnsi="Times New Roman"/>
          <w:b/>
          <w:sz w:val="24"/>
          <w:szCs w:val="24"/>
        </w:rPr>
        <w:t>te S</w:t>
      </w:r>
      <w:r w:rsidRPr="00BD2C2D">
        <w:rPr>
          <w:rFonts w:ascii="Times New Roman" w:hAnsi="Times New Roman"/>
          <w:b/>
          <w:sz w:val="24"/>
          <w:szCs w:val="24"/>
        </w:rPr>
        <w:t>colastica</w:t>
      </w:r>
      <w:r>
        <w:rPr>
          <w:rFonts w:ascii="Times New Roman" w:hAnsi="Times New Roman"/>
          <w:b/>
          <w:sz w:val="24"/>
          <w:szCs w:val="24"/>
        </w:rPr>
        <w:t xml:space="preserve">, </w:t>
      </w:r>
      <w:r w:rsidRPr="00BD2C2D">
        <w:rPr>
          <w:rFonts w:ascii="Times New Roman" w:hAnsi="Times New Roman"/>
          <w:b/>
          <w:sz w:val="24"/>
          <w:szCs w:val="24"/>
        </w:rPr>
        <w:t>Prof.ssa Angela De Carlo</w:t>
      </w:r>
    </w:p>
    <w:p w:rsidR="00BB7E0B" w:rsidRPr="00483DA8" w:rsidRDefault="00BB7E0B" w:rsidP="00BB7E0B">
      <w:pPr>
        <w:spacing w:after="0" w:line="240" w:lineRule="auto"/>
        <w:jc w:val="right"/>
        <w:rPr>
          <w:rFonts w:ascii="Times New Roman" w:eastAsia="Times New Roman" w:hAnsi="Times New Roman"/>
          <w:b/>
          <w:sz w:val="20"/>
          <w:szCs w:val="20"/>
        </w:rPr>
      </w:pPr>
      <w:r w:rsidRPr="00483DA8">
        <w:rPr>
          <w:rFonts w:ascii="Times New Roman" w:hAnsi="Times New Roman"/>
        </w:rPr>
        <w:t xml:space="preserve">(Firma autografa sostituita a mezzo stampa ai sensi dell’art. 3 comma 2 </w:t>
      </w:r>
      <w:proofErr w:type="spellStart"/>
      <w:r w:rsidRPr="00483DA8">
        <w:rPr>
          <w:rFonts w:ascii="Times New Roman" w:hAnsi="Times New Roman"/>
        </w:rPr>
        <w:t>D.lgs</w:t>
      </w:r>
      <w:proofErr w:type="spellEnd"/>
      <w:r w:rsidRPr="00483DA8">
        <w:rPr>
          <w:rFonts w:ascii="Times New Roman" w:hAnsi="Times New Roman"/>
        </w:rPr>
        <w:t xml:space="preserve"> n° 39/93)</w:t>
      </w:r>
      <w:r w:rsidRPr="00483DA8">
        <w:rPr>
          <w:rFonts w:ascii="Times New Roman" w:eastAsia="Times New Roman" w:hAnsi="Times New Roman"/>
          <w:b/>
          <w:sz w:val="20"/>
          <w:szCs w:val="20"/>
        </w:rPr>
        <w:t>.</w:t>
      </w:r>
    </w:p>
    <w:p w:rsidR="00BB7E0B" w:rsidRDefault="00BB7E0B" w:rsidP="00BB7E0B">
      <w:pPr>
        <w:spacing w:after="120"/>
        <w:jc w:val="right"/>
        <w:rPr>
          <w:rFonts w:eastAsia="Times New Roman"/>
          <w:b/>
          <w:sz w:val="20"/>
          <w:szCs w:val="20"/>
        </w:rPr>
      </w:pPr>
    </w:p>
    <w:p w:rsidR="00BB7E0B" w:rsidRDefault="00BB7E0B" w:rsidP="00BB7E0B">
      <w:pPr>
        <w:spacing w:after="120"/>
        <w:jc w:val="right"/>
        <w:rPr>
          <w:rFonts w:eastAsia="Times New Roman"/>
          <w:b/>
          <w:sz w:val="20"/>
          <w:szCs w:val="20"/>
        </w:rPr>
      </w:pPr>
    </w:p>
    <w:p w:rsidR="007200D2" w:rsidRDefault="007200D2" w:rsidP="003022EE">
      <w:pPr>
        <w:spacing w:line="360" w:lineRule="auto"/>
        <w:jc w:val="both"/>
      </w:pPr>
    </w:p>
    <w:sectPr w:rsidR="007200D2" w:rsidSect="00BB7E0B">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B1"/>
    <w:rsid w:val="003022EE"/>
    <w:rsid w:val="007200D2"/>
    <w:rsid w:val="008905B1"/>
    <w:rsid w:val="009962C2"/>
    <w:rsid w:val="00BB7E0B"/>
    <w:rsid w:val="00DC0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2C4E"/>
  <w15:chartTrackingRefBased/>
  <w15:docId w15:val="{AB762B07-A83D-445A-AA4D-9E00530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0A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388">
      <w:bodyDiv w:val="1"/>
      <w:marLeft w:val="0"/>
      <w:marRight w:val="0"/>
      <w:marTop w:val="0"/>
      <w:marBottom w:val="0"/>
      <w:divBdr>
        <w:top w:val="none" w:sz="0" w:space="0" w:color="auto"/>
        <w:left w:val="none" w:sz="0" w:space="0" w:color="auto"/>
        <w:bottom w:val="none" w:sz="0" w:space="0" w:color="auto"/>
        <w:right w:val="none" w:sz="0" w:space="0" w:color="auto"/>
      </w:divBdr>
      <w:divsChild>
        <w:div w:id="2104717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url=http://it.wikipedia.org/wiki/Bandiera_d'Italia&amp;rct=j&amp;frm=1&amp;q=&amp;esrc=s&amp;sa=U&amp;ei=2PIGVLuWKsHC7AakooHoAQ&amp;ved=0CCUQ9QEwAw&amp;usg=AFQjCNFOMIPOPcJ"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SIS014008@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it/url?url=http://www.vitadiocesanapinerolese.it/attualita/lastensionismo-non-e-una-risposta/attachment/logo-repubblica-italiana1-259x300&amp;rct=j&amp;frm=1&amp;q=&amp;esrc=s&amp;sa=U&amp;ei=c_IGVMKgGMyf7AbXp4DgBg&amp;ved=0CB4Q9QEwBA&amp;usg=AFQjCNF3OFdUOMN" TargetMode="External"/><Relationship Id="rId11" Type="http://schemas.openxmlformats.org/officeDocument/2006/relationships/hyperlink" Target="mailto:CSIS014008@istruzione.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www.google.it/url?url=http://apocalisselaica.net/varie/miti-misteri-e-poteri-occulti/la-terza-guerra-mondiale-la-crisi-ucraina-e-il-ruolo-della-madonna&amp;rct=j&amp;frm=1&amp;q=&amp;esrc=s&amp;sa=U&amp;ei=LPIGVLbfCLH07AanjICwDQ&amp;ved=0CCkQ9QEwAg&amp;usg=AFQjCNE3z5PY0dd"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265</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 Windows</cp:lastModifiedBy>
  <cp:revision>5</cp:revision>
  <cp:lastPrinted>2023-10-24T05:49:00Z</cp:lastPrinted>
  <dcterms:created xsi:type="dcterms:W3CDTF">2023-10-23T09:45:00Z</dcterms:created>
  <dcterms:modified xsi:type="dcterms:W3CDTF">2023-10-24T11:12:00Z</dcterms:modified>
</cp:coreProperties>
</file>