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8" w:rsidRDefault="00E46928">
      <w:pPr>
        <w:pStyle w:val="Heading1"/>
      </w:pPr>
    </w:p>
    <w:tbl>
      <w:tblPr>
        <w:tblStyle w:val="af6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2"/>
        <w:gridCol w:w="7229"/>
        <w:gridCol w:w="1461"/>
      </w:tblGrid>
      <w:tr w:rsidR="00E46928">
        <w:trPr>
          <w:cantSplit/>
          <w:tblHeader/>
          <w:jc w:val="center"/>
        </w:trPr>
        <w:tc>
          <w:tcPr>
            <w:tcW w:w="1412" w:type="dxa"/>
          </w:tcPr>
          <w:p w:rsidR="00E46928" w:rsidRDefault="00E46928" w:rsidP="00372CDF">
            <w:pPr>
              <w:ind w:left="0" w:hanging="2"/>
            </w:pPr>
          </w:p>
        </w:tc>
        <w:tc>
          <w:tcPr>
            <w:tcW w:w="7229" w:type="dxa"/>
          </w:tcPr>
          <w:p w:rsidR="00E46928" w:rsidRDefault="00FC5AD0" w:rsidP="00372CDF">
            <w:pPr>
              <w:ind w:left="0" w:hanging="2"/>
              <w:rPr>
                <w:color w:val="1A0DAB"/>
              </w:rPr>
            </w:pPr>
            <w:hyperlink r:id="rId6">
              <w:r w:rsidR="00372CDF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334645" cy="269875"/>
                    <wp:effectExtent l="0" t="0" r="0" b="0"/>
                    <wp:docPr id="1060" name="image3.jpg" descr="https://encrypted-tbn3.gstatic.com/images?q=tbn:ANd9GcTR_GUI5EPyOEK6um2kyg6eACYYnj1haXG9MxGdoujDVTj1_iFcOIaXl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 descr="https://encrypted-tbn3.gstatic.com/images?q=tbn:ANd9GcTR_GUI5EPyOEK6um2kyg6eACYYnj1haXG9MxGdoujDVTj1_iFcOIaXlA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4645" cy="2698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8">
              <w:r w:rsidR="00372CDF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255270" cy="294005"/>
                    <wp:effectExtent l="0" t="0" r="0" b="0"/>
                    <wp:docPr id="1062" name="image1.jpg" descr="https://encrypted-tbn0.gstatic.com/images?q=tbn:ANd9GcTvvDl_ebnd8odiydXufOqYKv4rCuxO9y-XeLVr3KtXGuZVxhtAHkt70A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https://encrypted-tbn0.gstatic.com/images?q=tbn:ANd9GcTvvDl_ebnd8odiydXufOqYKv4rCuxO9y-XeLVr3KtXGuZVxhtAHkt70A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5270" cy="29400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>
              <w:r w:rsidR="00372CDF">
                <w:rPr>
                  <w:noProof/>
                  <w:color w:val="1A0DAB"/>
                  <w:lang w:bidi="ar-SA"/>
                </w:rPr>
                <w:drawing>
                  <wp:inline distT="0" distB="0" distL="114300" distR="114300">
                    <wp:extent cx="397510" cy="262255"/>
                    <wp:effectExtent l="0" t="0" r="0" b="0"/>
                    <wp:docPr id="1061" name="image5.png" descr="https://encrypted-tbn0.gstatic.com/images?q=tbn:ANd9GcRQa4AbY2jZfcTg4OuX6XQLSjLpy95-BAzjbZ8pHZhl1yzi16mQ-fOr80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 descr="https://encrypted-tbn0.gstatic.com/images?q=tbn:ANd9GcRQa4AbY2jZfcTg4OuX6XQLSjLpy95-BAzjbZ8pHZhl1yzi16mQ-fOr80s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97510" cy="26225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461" w:type="dxa"/>
          </w:tcPr>
          <w:p w:rsidR="00E46928" w:rsidRDefault="00E46928" w:rsidP="00372CDF">
            <w:pPr>
              <w:ind w:left="0" w:hanging="2"/>
            </w:pPr>
          </w:p>
        </w:tc>
      </w:tr>
      <w:tr w:rsidR="00E46928">
        <w:trPr>
          <w:cantSplit/>
          <w:tblHeader/>
          <w:jc w:val="center"/>
        </w:trPr>
        <w:tc>
          <w:tcPr>
            <w:tcW w:w="1412" w:type="dxa"/>
            <w:vAlign w:val="center"/>
          </w:tcPr>
          <w:p w:rsidR="00E46928" w:rsidRDefault="00372CDF" w:rsidP="00372CDF">
            <w:pPr>
              <w:ind w:left="0" w:hanging="2"/>
            </w:pPr>
            <w:r>
              <w:rPr>
                <w:noProof/>
                <w:lang w:bidi="ar-SA"/>
              </w:rPr>
              <w:drawing>
                <wp:inline distT="0" distB="0" distL="114300" distR="114300">
                  <wp:extent cx="770890" cy="595630"/>
                  <wp:effectExtent l="0" t="0" r="0" b="0"/>
                  <wp:docPr id="1064" name="image4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5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46928" w:rsidRDefault="00372CDF" w:rsidP="00372CDF">
            <w:pPr>
              <w:ind w:left="0" w:hanging="2"/>
            </w:pPr>
            <w:r>
              <w:t>MIUR USR CALABRIA</w:t>
            </w:r>
          </w:p>
          <w:p w:rsidR="00E46928" w:rsidRDefault="00372CDF" w:rsidP="00372CDF">
            <w:pPr>
              <w:ind w:left="0" w:hanging="2"/>
            </w:pPr>
            <w:r>
              <w:t xml:space="preserve">Distretto Scolastico n. 17 di </w:t>
            </w:r>
            <w:proofErr w:type="spellStart"/>
            <w:r>
              <w:t>Amantea</w:t>
            </w:r>
            <w:proofErr w:type="spellEnd"/>
            <w:r>
              <w:t xml:space="preserve"> (CS)</w:t>
            </w:r>
          </w:p>
          <w:p w:rsidR="00E46928" w:rsidRDefault="00372CDF" w:rsidP="00372CDF">
            <w:pPr>
              <w:ind w:left="0" w:hanging="2"/>
            </w:pPr>
            <w:r>
              <w:t>I</w:t>
            </w:r>
            <w:r>
              <w:rPr>
                <w:smallCaps/>
              </w:rPr>
              <w:t>STITUTO</w:t>
            </w:r>
            <w:r>
              <w:t xml:space="preserve">   </w:t>
            </w:r>
            <w:proofErr w:type="spellStart"/>
            <w:r>
              <w:t>DI</w:t>
            </w:r>
            <w:proofErr w:type="spellEnd"/>
            <w:r>
              <w:t xml:space="preserve">  ISTRUZIONE  SUPERIORE</w:t>
            </w:r>
          </w:p>
          <w:p w:rsidR="00E46928" w:rsidRDefault="00372CDF" w:rsidP="00372CDF">
            <w:pPr>
              <w:ind w:left="0" w:hanging="2"/>
            </w:pPr>
            <w:r>
              <w:t>Licei : Scientifico – Scienze Umane – Scienze Applicate</w:t>
            </w:r>
          </w:p>
          <w:p w:rsidR="00E46928" w:rsidRDefault="00372CDF" w:rsidP="00372CDF">
            <w:pPr>
              <w:ind w:left="0" w:hanging="2"/>
            </w:pPr>
            <w:r>
              <w:t>Istituto Professionale: Odontotecnico –</w:t>
            </w:r>
          </w:p>
          <w:p w:rsidR="00E46928" w:rsidRDefault="00372CDF" w:rsidP="00372CDF">
            <w:pPr>
              <w:ind w:left="0" w:hanging="2"/>
            </w:pPr>
            <w:r>
              <w:t xml:space="preserve">Istituto Tecnico: Chimica, M. </w:t>
            </w:r>
            <w:proofErr w:type="spellStart"/>
            <w:r>
              <w:t>e.B.</w:t>
            </w:r>
            <w:proofErr w:type="spellEnd"/>
            <w:r>
              <w:t xml:space="preserve">  – </w:t>
            </w:r>
            <w:proofErr w:type="spellStart"/>
            <w:r>
              <w:t>Amm.Fin.Marketing–</w:t>
            </w:r>
            <w:proofErr w:type="spellEnd"/>
            <w:r>
              <w:t xml:space="preserve"> </w:t>
            </w:r>
            <w:proofErr w:type="spellStart"/>
            <w:r>
              <w:t>Nautico-Meccanico</w:t>
            </w:r>
            <w:proofErr w:type="spellEnd"/>
          </w:p>
          <w:p w:rsidR="00E46928" w:rsidRDefault="00372CDF" w:rsidP="00372CDF">
            <w:pPr>
              <w:ind w:left="0" w:hanging="2"/>
              <w:rPr>
                <w:u w:val="single"/>
              </w:rPr>
            </w:pPr>
            <w:r>
              <w:t xml:space="preserve">Via </w:t>
            </w:r>
            <w:proofErr w:type="spellStart"/>
            <w:r>
              <w:t>S.Antonio</w:t>
            </w:r>
            <w:proofErr w:type="spellEnd"/>
            <w:r>
              <w:t xml:space="preserve"> – Loc. </w:t>
            </w:r>
            <w:proofErr w:type="spellStart"/>
            <w:r>
              <w:t>S.Procopio</w:t>
            </w:r>
            <w:proofErr w:type="spellEnd"/>
            <w:r>
              <w:t xml:space="preserve"> - 87032  </w:t>
            </w:r>
            <w:r>
              <w:rPr>
                <w:u w:val="single"/>
              </w:rPr>
              <w:t xml:space="preserve">AMANTEA </w:t>
            </w:r>
            <w:r>
              <w:t>(CS)</w:t>
            </w:r>
          </w:p>
          <w:p w:rsidR="00E46928" w:rsidRDefault="00372CDF" w:rsidP="00372CDF">
            <w:pPr>
              <w:ind w:left="0" w:hanging="2"/>
            </w:pPr>
            <w:r>
              <w:t>🕿 Centralino  0982/ 41969 – Sito:www.iispoloamantea.gov.it</w:t>
            </w:r>
          </w:p>
          <w:p w:rsidR="00E46928" w:rsidRDefault="00372CDF" w:rsidP="00372CDF">
            <w:pPr>
              <w:ind w:left="0" w:hanging="2"/>
              <w:rPr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E-mail: </w:t>
            </w:r>
            <w:hyperlink r:id="rId13">
              <w:r>
                <w:rPr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E46928" w:rsidRDefault="00372CDF" w:rsidP="00372CDF">
            <w:pPr>
              <w:ind w:left="0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Cert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.: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14">
              <w:r>
                <w:rPr>
                  <w:b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E46928" w:rsidRDefault="00372CDF" w:rsidP="00372CDF">
            <w:pPr>
              <w:ind w:left="0" w:hanging="2"/>
            </w:pPr>
            <w:r>
              <w:t>Codice Fiscale 86002100781</w:t>
            </w:r>
          </w:p>
        </w:tc>
        <w:tc>
          <w:tcPr>
            <w:tcW w:w="1461" w:type="dxa"/>
            <w:vAlign w:val="center"/>
          </w:tcPr>
          <w:p w:rsidR="00E46928" w:rsidRDefault="00372CDF" w:rsidP="00372CDF">
            <w:pPr>
              <w:ind w:left="0" w:hanging="2"/>
            </w:pPr>
            <w:r>
              <w:rPr>
                <w:noProof/>
                <w:lang w:bidi="ar-SA"/>
              </w:rPr>
              <w:drawing>
                <wp:inline distT="0" distB="0" distL="114300" distR="114300">
                  <wp:extent cx="588645" cy="564515"/>
                  <wp:effectExtent l="0" t="0" r="0" b="0"/>
                  <wp:docPr id="1063" name="image2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3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928" w:rsidRDefault="00E46928">
      <w:pPr>
        <w:pStyle w:val="Heading1"/>
      </w:pPr>
    </w:p>
    <w:p w:rsidR="00E46928" w:rsidRDefault="00372CDF">
      <w:pPr>
        <w:pStyle w:val="Heading1"/>
      </w:pPr>
      <w:r>
        <w:t xml:space="preserve">Proposta </w:t>
      </w:r>
    </w:p>
    <w:p w:rsidR="00E46928" w:rsidRDefault="00372CDF">
      <w:pPr>
        <w:pStyle w:val="Heading1"/>
      </w:pPr>
      <w:r>
        <w:t>PIANO DELLE ATTIVITÁ</w:t>
      </w:r>
      <w:r w:rsidR="00AF2FA3">
        <w:t xml:space="preserve"> mese di settembre </w:t>
      </w:r>
    </w:p>
    <w:p w:rsidR="00E46928" w:rsidRDefault="00372CDF">
      <w:pPr>
        <w:pStyle w:val="Heading1"/>
      </w:pPr>
      <w:r>
        <w:t> ANNO SCOLASTICO 2023-24</w:t>
      </w:r>
    </w:p>
    <w:p w:rsidR="00E46928" w:rsidRDefault="00E46928">
      <w:pPr>
        <w:pStyle w:val="Heading1"/>
      </w:pPr>
    </w:p>
    <w:p w:rsidR="00E46928" w:rsidRDefault="00372CDF">
      <w:pPr>
        <w:pStyle w:val="Heading1"/>
      </w:pPr>
      <w:r>
        <w:t>da approvare nel Collegio dei Docenti  del 0</w:t>
      </w:r>
      <w:r w:rsidR="00AF2FA3">
        <w:t>1</w:t>
      </w:r>
      <w:r>
        <w:t>/09/2023</w:t>
      </w: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>
      <w:pPr>
        <w:pStyle w:val="Heading1"/>
      </w:pPr>
    </w:p>
    <w:p w:rsidR="00E46928" w:rsidRDefault="00E46928" w:rsidP="00372CDF">
      <w:pPr>
        <w:ind w:left="0" w:hanging="2"/>
      </w:pPr>
    </w:p>
    <w:p w:rsidR="00E46928" w:rsidRDefault="00E46928" w:rsidP="00372CDF">
      <w:pPr>
        <w:ind w:left="0" w:hanging="2"/>
      </w:pPr>
    </w:p>
    <w:p w:rsidR="00E46928" w:rsidRDefault="00E46928" w:rsidP="00372CDF">
      <w:pPr>
        <w:ind w:left="0" w:hanging="2"/>
      </w:pPr>
    </w:p>
    <w:p w:rsidR="00E46928" w:rsidRDefault="00E46928" w:rsidP="00372CDF">
      <w:pPr>
        <w:ind w:left="0" w:hanging="2"/>
      </w:pPr>
    </w:p>
    <w:p w:rsidR="00E46928" w:rsidRDefault="00E46928">
      <w:pPr>
        <w:pStyle w:val="Heading1"/>
      </w:pPr>
    </w:p>
    <w:p w:rsidR="009B09AF" w:rsidRDefault="009B09AF">
      <w:pPr>
        <w:pStyle w:val="Heading1"/>
      </w:pPr>
    </w:p>
    <w:p w:rsidR="009B09AF" w:rsidRDefault="009B09AF">
      <w:pPr>
        <w:pStyle w:val="Heading1"/>
      </w:pPr>
    </w:p>
    <w:p w:rsidR="00AF2FA3" w:rsidRDefault="00372CDF">
      <w:pPr>
        <w:pStyle w:val="Heading1"/>
      </w:pPr>
      <w:r>
        <w:lastRenderedPageBreak/>
        <w:t xml:space="preserve">Oggetto: PIANO DELLE ATTIVITA’ COLLEGIALI </w:t>
      </w:r>
    </w:p>
    <w:p w:rsidR="00AF2FA3" w:rsidRDefault="00AF2FA3">
      <w:pPr>
        <w:pStyle w:val="Heading1"/>
      </w:pPr>
      <w:r>
        <w:t xml:space="preserve">Mese di settembre </w:t>
      </w:r>
    </w:p>
    <w:p w:rsidR="00E46928" w:rsidRDefault="00AF2FA3">
      <w:pPr>
        <w:pStyle w:val="Heading1"/>
      </w:pPr>
      <w:r>
        <w:t xml:space="preserve"> </w:t>
      </w:r>
      <w:proofErr w:type="spellStart"/>
      <w:r w:rsidR="00372CDF">
        <w:t>a.s</w:t>
      </w:r>
      <w:proofErr w:type="spellEnd"/>
      <w:r w:rsidR="00372CDF">
        <w:t xml:space="preserve">. 2023/2024 </w:t>
      </w:r>
    </w:p>
    <w:p w:rsidR="00E46928" w:rsidRDefault="00E46928" w:rsidP="00372CDF">
      <w:pPr>
        <w:ind w:left="0" w:hanging="2"/>
      </w:pPr>
    </w:p>
    <w:tbl>
      <w:tblPr>
        <w:tblStyle w:val="af7"/>
        <w:tblW w:w="1006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9"/>
        <w:gridCol w:w="1093"/>
        <w:gridCol w:w="1417"/>
        <w:gridCol w:w="6096"/>
      </w:tblGrid>
      <w:tr w:rsidR="00E46928" w:rsidTr="00AF2FA3">
        <w:trPr>
          <w:cantSplit/>
          <w:trHeight w:val="280"/>
          <w:tblHeader/>
        </w:trPr>
        <w:tc>
          <w:tcPr>
            <w:tcW w:w="1459" w:type="dxa"/>
            <w:tcBorders>
              <w:right w:val="single" w:sz="4" w:space="0" w:color="000000"/>
            </w:tcBorders>
            <w:shd w:val="clear" w:color="auto" w:fill="F1DBDB"/>
            <w:vAlign w:val="center"/>
          </w:tcPr>
          <w:p w:rsidR="00E46928" w:rsidRDefault="00372CDF" w:rsidP="00372CDF">
            <w:pPr>
              <w:ind w:left="0" w:hanging="2"/>
            </w:pPr>
            <w:r>
              <w:t>Mese: SETTEMBRE</w:t>
            </w:r>
          </w:p>
        </w:tc>
        <w:tc>
          <w:tcPr>
            <w:tcW w:w="1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E46928" w:rsidRDefault="00372CDF" w:rsidP="00372CDF">
            <w:pPr>
              <w:ind w:left="0" w:hanging="2"/>
            </w:pPr>
            <w:r>
              <w:t>Orario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E46928" w:rsidRDefault="00372CDF" w:rsidP="00372CDF">
            <w:pPr>
              <w:ind w:left="0" w:hanging="2"/>
            </w:pPr>
            <w:r>
              <w:t>Attività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F1DBDB"/>
            <w:vAlign w:val="center"/>
          </w:tcPr>
          <w:p w:rsidR="00E46928" w:rsidRDefault="00372CDF" w:rsidP="00372CDF">
            <w:pPr>
              <w:ind w:left="0" w:hanging="2"/>
            </w:pPr>
            <w:r>
              <w:t>Ordine del giorno di massima</w:t>
            </w:r>
          </w:p>
        </w:tc>
      </w:tr>
      <w:tr w:rsidR="00E46928" w:rsidTr="00AF2FA3">
        <w:trPr>
          <w:cantSplit/>
          <w:trHeight w:val="2800"/>
          <w:tblHeader/>
        </w:trPr>
        <w:tc>
          <w:tcPr>
            <w:tcW w:w="1459" w:type="dxa"/>
            <w:vMerge w:val="restart"/>
            <w:tcBorders>
              <w:right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t>Venerdì</w:t>
            </w:r>
          </w:p>
          <w:p w:rsidR="00E46928" w:rsidRDefault="00372CDF" w:rsidP="00372CDF">
            <w:pPr>
              <w:ind w:left="0" w:hanging="2"/>
            </w:pPr>
            <w:r>
              <w:t>01/09/2023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8.30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Presa servizio.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Il personale A.T.A. assegnato a seguito delle operazioni concernenti le operazioni di  mobilità dell’a. s. 2023/2024;</w:t>
            </w:r>
          </w:p>
          <w:p w:rsidR="00E46928" w:rsidRDefault="00372CDF" w:rsidP="00372CDF">
            <w:pPr>
              <w:ind w:left="0" w:hanging="2"/>
            </w:pPr>
            <w:r>
              <w:t>i docenti con contratto a tempo indeterminato neo immessi in ruolo;</w:t>
            </w:r>
          </w:p>
          <w:p w:rsidR="00E46928" w:rsidRDefault="00372CDF" w:rsidP="00372CDF">
            <w:pPr>
              <w:ind w:left="0" w:hanging="2"/>
            </w:pPr>
            <w:r>
              <w:t>i docenti che a seguito delle operazioni concernenti la mobilità ordinaria per l’a. s.  2023/2024 sono stati trasferiti presso questa istituzione scolastica;</w:t>
            </w:r>
          </w:p>
          <w:p w:rsidR="00E46928" w:rsidRDefault="00372CDF" w:rsidP="00372CDF">
            <w:pPr>
              <w:ind w:left="0" w:hanging="2"/>
            </w:pPr>
            <w:r>
              <w:t>i docenti e il personale A.T.A. che nell’anno scolastico  2023/2024 hanno ottenuto provvedimento di assegnazione o utilizzazione presso questa istituzione scolastica;</w:t>
            </w:r>
          </w:p>
          <w:p w:rsidR="00E46928" w:rsidRDefault="00372CDF" w:rsidP="00372CDF">
            <w:pPr>
              <w:ind w:left="0" w:hanging="2"/>
            </w:pPr>
            <w:r>
              <w:t>i docenti con contratto a tempo indeterminato che fino al 31 agosto 2023, hanno fruito di particolari congedi o aspettative previste dal C.C.N.L. Comparto Scuola o da altre norme (aspettativa per motivi di famiglia, di studio e di ricerca; congedo biennale per assistenza all’handicap; aspettativa per mandato parlamentare ecc.);</w:t>
            </w:r>
          </w:p>
          <w:p w:rsidR="00E46928" w:rsidRDefault="00372CDF" w:rsidP="00372CDF">
            <w:pPr>
              <w:ind w:left="0" w:hanging="2"/>
            </w:pPr>
            <w:r>
              <w:t>i docenti assunti con contratto a tempo determinato che durante l’anno scolastico  2023/2024 saranno in servizio presso l’</w:t>
            </w:r>
            <w:proofErr w:type="spellStart"/>
            <w:r>
              <w:t>I.I.S.S.</w:t>
            </w:r>
            <w:proofErr w:type="spellEnd"/>
            <w:r>
              <w:t xml:space="preserve"> di </w:t>
            </w:r>
            <w:proofErr w:type="spellStart"/>
            <w:r>
              <w:t>Amantea</w:t>
            </w:r>
            <w:proofErr w:type="spellEnd"/>
            <w:r>
              <w:t xml:space="preserve"> (Cs).</w:t>
            </w:r>
          </w:p>
          <w:p w:rsidR="00E46928" w:rsidRDefault="00372CDF" w:rsidP="00372CDF">
            <w:pPr>
              <w:ind w:left="0" w:hanging="2"/>
            </w:pPr>
            <w:r>
              <w:t xml:space="preserve">SEDE UFFICI </w:t>
            </w:r>
            <w:proofErr w:type="spellStart"/>
            <w:r>
              <w:t>DI</w:t>
            </w:r>
            <w:proofErr w:type="spellEnd"/>
            <w:r>
              <w:t xml:space="preserve"> SEGRETERIA</w:t>
            </w:r>
          </w:p>
        </w:tc>
      </w:tr>
      <w:tr w:rsidR="00E46928" w:rsidTr="00AF2FA3">
        <w:trPr>
          <w:cantSplit/>
          <w:trHeight w:val="10482"/>
          <w:tblHeader/>
        </w:trPr>
        <w:tc>
          <w:tcPr>
            <w:tcW w:w="1459" w:type="dxa"/>
            <w:vMerge/>
            <w:tcBorders>
              <w:right w:val="single" w:sz="4" w:space="0" w:color="000000"/>
            </w:tcBorders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11.00-13.00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 xml:space="preserve">Collegio Docenti 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Insediamento Organo Collegiale e designazione segretario verbalizzante;</w:t>
            </w:r>
          </w:p>
          <w:p w:rsidR="00E46928" w:rsidRDefault="00372CDF" w:rsidP="00372CDF">
            <w:pPr>
              <w:ind w:left="0" w:hanging="2"/>
            </w:pPr>
            <w:r>
              <w:t>Saluto del Dirigente Scolastico, comunicazioni  e indicazioni operative per l’avvio dell’</w:t>
            </w:r>
            <w:proofErr w:type="spellStart"/>
            <w:r>
              <w:t>a.s.</w:t>
            </w:r>
            <w:proofErr w:type="spellEnd"/>
            <w:r>
              <w:t xml:space="preserve">, con indicazione  dei criteri per la designazione dei collaboratori del Dirigente e delle figure previste  dall’Organigramma e </w:t>
            </w:r>
            <w:proofErr w:type="spellStart"/>
            <w:r>
              <w:t>funzionigramma</w:t>
            </w:r>
            <w:proofErr w:type="spellEnd"/>
            <w:r>
              <w:t xml:space="preserve"> d’Istituto;</w:t>
            </w:r>
          </w:p>
          <w:p w:rsidR="00E46928" w:rsidRDefault="00372CDF" w:rsidP="00372CDF">
            <w:pPr>
              <w:ind w:left="0" w:hanging="2"/>
            </w:pPr>
            <w:r>
              <w:t xml:space="preserve">Atto  di indirizzo del Dirigente Scolastico per l’Aggiornamento e la Revisione del </w:t>
            </w:r>
            <w:proofErr w:type="spellStart"/>
            <w:r>
              <w:t>P.T.O.F.</w:t>
            </w:r>
            <w:proofErr w:type="spellEnd"/>
            <w:r>
              <w:t xml:space="preserve"> d’Istituto e indicazioni per il Piano annuale di Miglioramento desumibile dal RAV (L. 107/2015 art.1 comma 14);</w:t>
            </w:r>
          </w:p>
          <w:p w:rsidR="00E46928" w:rsidRDefault="00372CDF" w:rsidP="00372CDF">
            <w:pPr>
              <w:ind w:left="0" w:hanging="2"/>
            </w:pPr>
            <w:r>
              <w:t xml:space="preserve">Preordinazione  dell’Organigramma e </w:t>
            </w:r>
            <w:proofErr w:type="spellStart"/>
            <w:r>
              <w:t>funzionigramma</w:t>
            </w:r>
            <w:proofErr w:type="spellEnd"/>
            <w:r>
              <w:t xml:space="preserve"> d’Istituto  (FF.SS. individuazione aree, Nucleo Interno per l’Autovalutazione, G.L.I., Animatore Digitale, Responsabile </w:t>
            </w:r>
            <w:proofErr w:type="spellStart"/>
            <w:r>
              <w:t>Cyberbullismo</w:t>
            </w:r>
            <w:proofErr w:type="spellEnd"/>
            <w:r>
              <w:t xml:space="preserve">, Responsabile Sostenibilità, Responsabile orientamento e formazione (personale e studenti) </w:t>
            </w:r>
            <w:proofErr w:type="spellStart"/>
            <w:r>
              <w:t>etc</w:t>
            </w:r>
            <w:proofErr w:type="spellEnd"/>
            <w:r>
              <w:t>.. articolazione Dipartimenti e previsione Commissioni di lavoro);</w:t>
            </w:r>
          </w:p>
          <w:p w:rsidR="00E46928" w:rsidRDefault="00372CDF" w:rsidP="00372CDF">
            <w:pPr>
              <w:ind w:left="0" w:hanging="2"/>
            </w:pPr>
            <w:r>
              <w:t>Indicazioni dei criteri per eventuali modalità di didattica mista e a distanza – Piano della Didattica Digitale integrato;</w:t>
            </w:r>
          </w:p>
          <w:p w:rsidR="00E46928" w:rsidRDefault="00372CDF" w:rsidP="00372CDF">
            <w:pPr>
              <w:ind w:left="0" w:hanging="2"/>
            </w:pPr>
            <w:r>
              <w:t>Suddivisione anno scolastico;</w:t>
            </w:r>
          </w:p>
          <w:p w:rsidR="00E46928" w:rsidRDefault="00372CDF" w:rsidP="00372CDF">
            <w:pPr>
              <w:ind w:left="0" w:hanging="2"/>
            </w:pPr>
            <w:r>
              <w:t>Adattamento calendario scolastico;</w:t>
            </w:r>
          </w:p>
          <w:p w:rsidR="00E46928" w:rsidRDefault="00372CDF" w:rsidP="00372CDF">
            <w:pPr>
              <w:ind w:left="0" w:hanging="2"/>
            </w:pPr>
            <w:r>
              <w:t>Proposte per la formazione delle classi, per l’assegnazione dei docenti alle classi e per la formulazione dell’orario delle lezioni;</w:t>
            </w:r>
          </w:p>
          <w:p w:rsidR="00E46928" w:rsidRDefault="00372CDF" w:rsidP="00372CDF">
            <w:pPr>
              <w:ind w:left="0" w:hanging="2"/>
            </w:pPr>
            <w:r>
              <w:t>Programmazioni disciplinari con l’allineamento degli obiettivi di apprendimento per il consolidamento e/o di recupero. Adempimenti dei docenti;</w:t>
            </w:r>
          </w:p>
          <w:p w:rsidR="00E46928" w:rsidRDefault="00372CDF" w:rsidP="00372CDF">
            <w:pPr>
              <w:ind w:left="0" w:hanging="2"/>
            </w:pPr>
            <w:r>
              <w:t>Criteri generali per la valutazione periodica e finale (griglie di valutazione) e deroghe alle assenze per la validità dell’a. s.;</w:t>
            </w:r>
          </w:p>
          <w:p w:rsidR="00E46928" w:rsidRDefault="00372CDF" w:rsidP="00372CDF">
            <w:pPr>
              <w:ind w:left="0" w:hanging="2"/>
            </w:pPr>
            <w:r>
              <w:t>Proposta per le Attività di orientamento in entrata;</w:t>
            </w:r>
          </w:p>
          <w:p w:rsidR="00E46928" w:rsidRDefault="00372CDF" w:rsidP="00372CDF">
            <w:pPr>
              <w:ind w:left="0" w:hanging="2"/>
            </w:pPr>
            <w:r>
              <w:t xml:space="preserve">Individuazioni attività progettuali </w:t>
            </w:r>
            <w:proofErr w:type="spellStart"/>
            <w:r>
              <w:t>P.T.O.F.</w:t>
            </w:r>
            <w:proofErr w:type="spellEnd"/>
            <w:r>
              <w:t xml:space="preserve"> curriculari, di potenziamento ed extracurriculari;</w:t>
            </w:r>
          </w:p>
          <w:p w:rsidR="00E46928" w:rsidRDefault="00372CDF" w:rsidP="00372CDF">
            <w:pPr>
              <w:ind w:left="0" w:hanging="2"/>
            </w:pPr>
            <w:r>
              <w:t>Calendario attività settembre;</w:t>
            </w:r>
          </w:p>
          <w:p w:rsidR="00E46928" w:rsidRDefault="00372CDF" w:rsidP="00372CDF">
            <w:pPr>
              <w:ind w:left="0" w:hanging="2"/>
            </w:pPr>
            <w:r>
              <w:t xml:space="preserve">Adeguamento “Regolamento tipo ministeriale” di funzionamento degli </w:t>
            </w:r>
            <w:proofErr w:type="spellStart"/>
            <w:r>
              <w:t>OO.CC</w:t>
            </w:r>
            <w:proofErr w:type="spellEnd"/>
            <w:r>
              <w:t>.  ( come da delibera del Consiglio di Istituto del 27 aprile 2022);</w:t>
            </w:r>
          </w:p>
          <w:p w:rsidR="00E46928" w:rsidRDefault="00372CDF" w:rsidP="00372CDF">
            <w:pPr>
              <w:ind w:left="0" w:hanging="2"/>
            </w:pPr>
            <w:r>
              <w:t>Linee guida per la revisione del Piano Triennale di Formazione del personale;</w:t>
            </w:r>
          </w:p>
          <w:p w:rsidR="00E46928" w:rsidRDefault="00372CDF" w:rsidP="00372CDF">
            <w:pPr>
              <w:ind w:left="0" w:hanging="2"/>
            </w:pPr>
            <w:r>
              <w:t xml:space="preserve">Linee guida per la Formazione sulla sicurezza nei luoghi di lavoro Legge 81/08 e DLgs </w:t>
            </w:r>
            <w:proofErr w:type="spellStart"/>
            <w:r>
              <w:t>n°</w:t>
            </w:r>
            <w:proofErr w:type="spellEnd"/>
            <w:r>
              <w:t xml:space="preserve"> 151/11;</w:t>
            </w:r>
          </w:p>
          <w:p w:rsidR="00E46928" w:rsidRDefault="00372CDF" w:rsidP="00372CDF">
            <w:pPr>
              <w:ind w:left="0" w:hanging="2"/>
            </w:pPr>
            <w:r>
              <w:t xml:space="preserve">Progetti  PNRR , PON, FERS e  FES, POR,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E46928" w:rsidRDefault="00372CDF" w:rsidP="00372CDF">
            <w:pPr>
              <w:ind w:left="0" w:hanging="2"/>
            </w:pPr>
            <w:r>
              <w:t>Delibera per l'accreditamento dell'Istituzione Scolastica  quale sede di svolgimento delle attività di tirocinio, ai sensi dell’art. 12, D.M. 249/2010 e del D.M. 93/2012, A.S. 2023/2024.</w:t>
            </w:r>
          </w:p>
          <w:p w:rsidR="00E46928" w:rsidRDefault="00372CDF" w:rsidP="00372CDF">
            <w:pPr>
              <w:ind w:left="0" w:hanging="2"/>
            </w:pPr>
            <w:r>
              <w:t>Aggiornamento Programma Triennale per la Trasparenza e l’integrità annualità 2023/2024;</w:t>
            </w:r>
          </w:p>
          <w:p w:rsidR="00E46928" w:rsidRDefault="00372CDF" w:rsidP="00372CDF">
            <w:pPr>
              <w:ind w:left="0" w:hanging="2"/>
            </w:pPr>
            <w:r>
              <w:t xml:space="preserve">Parere razionalizzazione rete scolastica </w:t>
            </w:r>
            <w:proofErr w:type="spellStart"/>
            <w:r>
              <w:t>as</w:t>
            </w:r>
            <w:proofErr w:type="spellEnd"/>
            <w:r>
              <w:t xml:space="preserve"> 2024/25</w:t>
            </w:r>
          </w:p>
          <w:p w:rsidR="00E46928" w:rsidRDefault="00372CDF" w:rsidP="00372CDF">
            <w:pPr>
              <w:ind w:left="0" w:hanging="2"/>
            </w:pPr>
            <w:r>
              <w:t xml:space="preserve">Affissione all’Albo Codice disciplinare </w:t>
            </w:r>
            <w:proofErr w:type="spellStart"/>
            <w:r>
              <w:t>a.s.</w:t>
            </w:r>
            <w:proofErr w:type="spellEnd"/>
            <w:r>
              <w:t xml:space="preserve"> 2023/2024;</w:t>
            </w: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  <w:p w:rsidR="00AF2FA3" w:rsidRDefault="00AF2FA3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695"/>
          <w:tblHeader/>
        </w:trPr>
        <w:tc>
          <w:tcPr>
            <w:tcW w:w="1459" w:type="dxa"/>
            <w:vMerge w:val="restart"/>
            <w:tcBorders>
              <w:top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lastRenderedPageBreak/>
              <w:t>Lunedì</w:t>
            </w:r>
          </w:p>
          <w:p w:rsidR="00E46928" w:rsidRDefault="00372CDF" w:rsidP="00372CDF">
            <w:pPr>
              <w:ind w:left="0" w:hanging="2"/>
            </w:pPr>
            <w:r>
              <w:t>04/09/2023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9.00-11.00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Formazione sicurezza  (in presenza)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Attivazione protocolli e formazione di base (Docenti neo trasferiti o privi di formazione)</w:t>
            </w:r>
          </w:p>
        </w:tc>
      </w:tr>
      <w:tr w:rsidR="00E46928" w:rsidTr="00AF2FA3">
        <w:trPr>
          <w:cantSplit/>
          <w:trHeight w:val="2076"/>
          <w:tblHeader/>
        </w:trPr>
        <w:tc>
          <w:tcPr>
            <w:tcW w:w="1459" w:type="dxa"/>
            <w:vMerge/>
            <w:tcBorders>
              <w:top w:val="single" w:sz="4" w:space="0" w:color="000000"/>
            </w:tcBorders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 xml:space="preserve">Collegio Docenti 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Comunicazioni del Dirigente</w:t>
            </w:r>
          </w:p>
          <w:p w:rsidR="00E46928" w:rsidRDefault="00372CDF" w:rsidP="00372CDF">
            <w:pPr>
              <w:ind w:left="0" w:hanging="2"/>
            </w:pPr>
            <w:r>
              <w:t xml:space="preserve">Individuazione e nomine figure Organigramma e </w:t>
            </w:r>
            <w:proofErr w:type="spellStart"/>
            <w:r>
              <w:t>Funzionigramma</w:t>
            </w:r>
            <w:proofErr w:type="spellEnd"/>
            <w:r>
              <w:t xml:space="preserve"> con istituzione dei gruppi di lavoro;</w:t>
            </w:r>
          </w:p>
          <w:p w:rsidR="00E46928" w:rsidRDefault="00372CDF" w:rsidP="00372CDF">
            <w:pPr>
              <w:ind w:left="0" w:hanging="2"/>
            </w:pPr>
            <w:r>
              <w:t>Assegnazione docenti alle classi;</w:t>
            </w:r>
          </w:p>
          <w:p w:rsidR="00E46928" w:rsidRDefault="00372CDF" w:rsidP="00372CDF">
            <w:pPr>
              <w:ind w:left="0" w:hanging="2"/>
            </w:pPr>
            <w:r>
              <w:t>Individuazione docenti coordinatori di classe e segretari verbalizzanti;</w:t>
            </w:r>
          </w:p>
          <w:p w:rsidR="00E46928" w:rsidRDefault="00372CDF" w:rsidP="00372CDF">
            <w:pPr>
              <w:ind w:left="0" w:hanging="2"/>
            </w:pPr>
            <w:r>
              <w:t>Eventuale individuazione tutor docenti neo-assunti;</w:t>
            </w:r>
          </w:p>
          <w:p w:rsidR="00E46928" w:rsidRDefault="00372CDF" w:rsidP="00372CDF">
            <w:pPr>
              <w:ind w:left="0" w:hanging="2"/>
            </w:pPr>
            <w:r>
              <w:t>Individuazione componenti comitato di valutazione;</w:t>
            </w:r>
          </w:p>
          <w:p w:rsidR="00E46928" w:rsidRDefault="00372CDF" w:rsidP="00372CDF">
            <w:pPr>
              <w:ind w:left="0" w:hanging="2"/>
            </w:pPr>
            <w:r>
              <w:t>Adozione del piano annuale delle attività/lavoro;</w:t>
            </w:r>
          </w:p>
          <w:p w:rsidR="00E46928" w:rsidRDefault="00372CDF" w:rsidP="00372CDF">
            <w:pPr>
              <w:ind w:left="0" w:hanging="2"/>
            </w:pPr>
            <w:r>
              <w:t>Formazione sulla sicurezza nei luoghi di lavoro Legge 81/08.</w:t>
            </w:r>
          </w:p>
          <w:p w:rsidR="00E46928" w:rsidRDefault="00372CDF" w:rsidP="00372CDF">
            <w:pPr>
              <w:ind w:left="0" w:hanging="2"/>
            </w:pPr>
            <w:r>
              <w:t>Delibera e approvazione verbale seduta</w:t>
            </w:r>
          </w:p>
          <w:p w:rsidR="00E46928" w:rsidRDefault="00E46928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1878"/>
          <w:tblHeader/>
        </w:trPr>
        <w:tc>
          <w:tcPr>
            <w:tcW w:w="1459" w:type="dxa"/>
            <w:vMerge/>
            <w:tcBorders>
              <w:top w:val="single" w:sz="4" w:space="0" w:color="000000"/>
            </w:tcBorders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12.00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Riunione staff organizzativo allargato</w:t>
            </w:r>
          </w:p>
          <w:p w:rsidR="00E46928" w:rsidRDefault="00372CDF" w:rsidP="00372CDF">
            <w:pPr>
              <w:ind w:left="0" w:hanging="2"/>
            </w:pPr>
            <w:r>
              <w:t xml:space="preserve">Con FIGURE </w:t>
            </w:r>
            <w:proofErr w:type="spellStart"/>
            <w:r>
              <w:t>DI</w:t>
            </w:r>
            <w:proofErr w:type="spellEnd"/>
            <w:r>
              <w:t xml:space="preserve"> SISTEMA</w:t>
            </w:r>
          </w:p>
          <w:p w:rsidR="00E46928" w:rsidRDefault="00372CDF" w:rsidP="00372CDF">
            <w:pPr>
              <w:ind w:left="0" w:hanging="2"/>
            </w:pPr>
            <w:r>
              <w:t>e coordinatori di DIPARTIMENTO (in presenza)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 xml:space="preserve">SEDE </w:t>
            </w:r>
            <w:proofErr w:type="spellStart"/>
            <w:r>
              <w:t>DI</w:t>
            </w:r>
            <w:proofErr w:type="spellEnd"/>
            <w:r>
              <w:t xml:space="preserve"> RITO</w:t>
            </w:r>
          </w:p>
          <w:p w:rsidR="00E46928" w:rsidRDefault="00372CDF" w:rsidP="00372CDF">
            <w:pPr>
              <w:ind w:left="0" w:hanging="2"/>
            </w:pPr>
            <w:r>
              <w:t>Definizione Piano della Didattica Digitale integrata</w:t>
            </w:r>
          </w:p>
          <w:p w:rsidR="00E46928" w:rsidRDefault="00372CDF" w:rsidP="00372CDF">
            <w:pPr>
              <w:ind w:left="0" w:hanging="2"/>
            </w:pPr>
            <w:r>
              <w:t>Definizione revisione PTOF e regolamenti</w:t>
            </w:r>
          </w:p>
          <w:p w:rsidR="00E46928" w:rsidRDefault="00372CDF" w:rsidP="00372CDF">
            <w:pPr>
              <w:ind w:left="0" w:hanging="2"/>
            </w:pPr>
            <w:r>
              <w:t>Definizione griglie disciplinari, di condotta, di attribuzione credito….</w:t>
            </w:r>
          </w:p>
          <w:p w:rsidR="00E46928" w:rsidRDefault="00372CDF" w:rsidP="00372CDF">
            <w:pPr>
              <w:ind w:left="0" w:hanging="2"/>
            </w:pPr>
            <w:r>
              <w:t>Definizione curricolo di Educazione civica</w:t>
            </w:r>
          </w:p>
          <w:p w:rsidR="00E46928" w:rsidRDefault="00372CDF" w:rsidP="00372CDF">
            <w:pPr>
              <w:ind w:left="0" w:hanging="2"/>
            </w:pPr>
            <w:r>
              <w:t>Definizione curricolo di Agenda 2030 della sostenibilità</w:t>
            </w:r>
          </w:p>
          <w:p w:rsidR="00E46928" w:rsidRDefault="00372CDF" w:rsidP="00372CDF">
            <w:pPr>
              <w:ind w:left="0" w:hanging="2"/>
            </w:pPr>
            <w:r>
              <w:t>Definizione revisione Patto educativo di corresponsabilità</w:t>
            </w:r>
          </w:p>
          <w:p w:rsidR="00E46928" w:rsidRDefault="00372CDF" w:rsidP="00372CDF">
            <w:pPr>
              <w:ind w:left="0" w:hanging="2"/>
            </w:pPr>
            <w:r>
              <w:t>EVENTUALI ULTERIORI INCONTRI CHE SI DOVESSERO RENDERE NECESSARI SARANNO CONCORDATI CON LE FF.SS.</w:t>
            </w:r>
          </w:p>
          <w:p w:rsidR="00E46928" w:rsidRDefault="00E46928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1048"/>
          <w:tblHeader/>
        </w:trPr>
        <w:tc>
          <w:tcPr>
            <w:tcW w:w="1459" w:type="dxa"/>
            <w:vMerge w:val="restart"/>
            <w:tcBorders>
              <w:top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t>Martedì 05/09/2023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Dalle 8.30 alle 9.30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Riunioni preliminari Consigli di classe convocati come da circolare  per esami di idoneità e/o integrativi ( in presenza)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Esami dei fascicoli dei candidati</w:t>
            </w:r>
          </w:p>
          <w:p w:rsidR="00E46928" w:rsidRDefault="00372CDF" w:rsidP="00372CDF">
            <w:pPr>
              <w:ind w:left="0" w:hanging="2"/>
            </w:pPr>
            <w:r>
              <w:t>Individuazione della tipologia di esame da sostenere (scritto e/o grafico e/o orale)</w:t>
            </w:r>
          </w:p>
          <w:p w:rsidR="00E46928" w:rsidRDefault="00372CDF" w:rsidP="00372CDF">
            <w:pPr>
              <w:ind w:left="0" w:hanging="2"/>
            </w:pPr>
            <w:r>
              <w:t>Stesura del calendario dei singoli candidati (da comunicare in segreteria didattica) da prevedersi nei giorni 7, 8 e 11 settembre. Gli esami si svolgeranno in presenza.</w:t>
            </w:r>
          </w:p>
        </w:tc>
      </w:tr>
      <w:tr w:rsidR="00E46928" w:rsidTr="00AF2FA3">
        <w:trPr>
          <w:cantSplit/>
          <w:trHeight w:val="3052"/>
          <w:tblHeader/>
        </w:trPr>
        <w:tc>
          <w:tcPr>
            <w:tcW w:w="1459" w:type="dxa"/>
            <w:vMerge/>
            <w:tcBorders>
              <w:top w:val="single" w:sz="4" w:space="0" w:color="000000"/>
            </w:tcBorders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Dalle 9.30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DIDATTICO OPERATIVO (</w:t>
            </w:r>
            <w:proofErr w:type="spellStart"/>
            <w:r>
              <w:t>D.D.O.</w:t>
            </w:r>
            <w:proofErr w:type="spellEnd"/>
            <w:r>
              <w:t xml:space="preserve">) per aree disciplinari coordinatori e docenti (on </w:t>
            </w:r>
            <w:proofErr w:type="spellStart"/>
            <w:r>
              <w:t>line</w:t>
            </w:r>
            <w:proofErr w:type="spellEnd"/>
            <w:r>
              <w:t>)</w:t>
            </w:r>
          </w:p>
        </w:tc>
        <w:tc>
          <w:tcPr>
            <w:tcW w:w="6096" w:type="dxa"/>
            <w:tcBorders>
              <w:top w:val="single" w:sz="4" w:space="0" w:color="000000"/>
            </w:tcBorders>
          </w:tcPr>
          <w:p w:rsidR="00E46928" w:rsidRDefault="00372CDF" w:rsidP="00372CDF">
            <w:pPr>
              <w:ind w:left="0" w:hanging="2"/>
            </w:pPr>
            <w:r>
              <w:t>Programmazione e pianificazione disciplinare e continuità didattica;</w:t>
            </w:r>
          </w:p>
          <w:p w:rsidR="00E46928" w:rsidRDefault="00372CDF" w:rsidP="00372CDF">
            <w:pPr>
              <w:ind w:left="0" w:hanging="2"/>
            </w:pPr>
            <w:r>
              <w:t>Predisposizione disciplinari del Piano della Didattica Digitale integrato;</w:t>
            </w:r>
          </w:p>
          <w:p w:rsidR="00E46928" w:rsidRDefault="00372CDF" w:rsidP="00372CDF">
            <w:pPr>
              <w:ind w:left="0" w:hanging="2"/>
            </w:pPr>
            <w:r>
              <w:t>Proposte di revisione e aggiornamento PTOF (attività di orientamento-attività progettuali curriculare ed extracurriculare, interdisciplinari  e trasversali);</w:t>
            </w:r>
          </w:p>
          <w:p w:rsidR="00E46928" w:rsidRDefault="00372CDF" w:rsidP="00372CDF">
            <w:pPr>
              <w:ind w:left="0" w:hanging="2"/>
            </w:pPr>
            <w:r>
              <w:t>Proposte modifiche Regolamento d’istituto e griglie (disciplinari e di condotta);</w:t>
            </w:r>
          </w:p>
          <w:p w:rsidR="00E46928" w:rsidRDefault="00372CDF" w:rsidP="00372CDF">
            <w:pPr>
              <w:ind w:left="0" w:hanging="2"/>
            </w:pPr>
            <w:r>
              <w:t>Proposte criteri attribuzione punteggio aggiuntivo credito scolastico;</w:t>
            </w:r>
          </w:p>
          <w:p w:rsidR="00E46928" w:rsidRDefault="00372CDF" w:rsidP="00372CDF">
            <w:pPr>
              <w:ind w:left="0" w:hanging="2"/>
            </w:pPr>
            <w:r>
              <w:t>Proposte di revisione del Patto educativo di Corresponsabilità;</w:t>
            </w:r>
          </w:p>
          <w:p w:rsidR="00E46928" w:rsidRDefault="00372CDF" w:rsidP="00372CDF">
            <w:pPr>
              <w:ind w:left="0" w:hanging="2"/>
            </w:pPr>
            <w:r>
              <w:t>Proposte di curricolo per Educazione civica;</w:t>
            </w:r>
          </w:p>
          <w:p w:rsidR="00E46928" w:rsidRDefault="00372CDF" w:rsidP="00372CDF">
            <w:pPr>
              <w:ind w:left="0" w:hanging="2"/>
            </w:pPr>
            <w:r>
              <w:t>Proposte di curricolo per Agenda 2030 della Sostenibilità</w:t>
            </w:r>
          </w:p>
          <w:p w:rsidR="00E46928" w:rsidRDefault="00372CDF" w:rsidP="00372CDF">
            <w:pPr>
              <w:ind w:left="0" w:hanging="2"/>
            </w:pPr>
            <w:r>
              <w:t>Riunione gruppo H Indicazioni operative dirigenza e assegnazione dei casi</w:t>
            </w:r>
          </w:p>
          <w:p w:rsidR="00E46928" w:rsidRDefault="00E46928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674"/>
          <w:tblHeader/>
        </w:trPr>
        <w:tc>
          <w:tcPr>
            <w:tcW w:w="1459" w:type="dxa"/>
            <w:vAlign w:val="center"/>
          </w:tcPr>
          <w:p w:rsidR="00E46928" w:rsidRDefault="00372CDF" w:rsidP="00372CDF">
            <w:pPr>
              <w:ind w:left="0" w:hanging="2"/>
            </w:pPr>
            <w:r>
              <w:lastRenderedPageBreak/>
              <w:t>Mercoledì 06/09/2023</w:t>
            </w:r>
          </w:p>
        </w:tc>
        <w:tc>
          <w:tcPr>
            <w:tcW w:w="1093" w:type="dxa"/>
            <w:vAlign w:val="center"/>
          </w:tcPr>
          <w:p w:rsidR="00E46928" w:rsidRDefault="00372CDF" w:rsidP="00372CDF">
            <w:pPr>
              <w:ind w:left="0" w:hanging="2"/>
            </w:pPr>
            <w:r>
              <w:t>Dalle ore 9.00</w:t>
            </w:r>
          </w:p>
        </w:tc>
        <w:tc>
          <w:tcPr>
            <w:tcW w:w="1417" w:type="dxa"/>
          </w:tcPr>
          <w:p w:rsidR="00E46928" w:rsidRDefault="00372CDF" w:rsidP="00372CDF">
            <w:pPr>
              <w:ind w:left="0" w:hanging="2"/>
            </w:pPr>
            <w:r>
              <w:t>Riunioni DIPARTIMENTO DIDATTICO OPERATIVO (</w:t>
            </w:r>
            <w:proofErr w:type="spellStart"/>
            <w:r>
              <w:t>D.D.O.</w:t>
            </w:r>
            <w:proofErr w:type="spellEnd"/>
            <w:r>
              <w:t xml:space="preserve">) coordinatori e docenti (on </w:t>
            </w:r>
            <w:proofErr w:type="spellStart"/>
            <w:r>
              <w:t>line</w:t>
            </w:r>
            <w:proofErr w:type="spellEnd"/>
            <w:r>
              <w:t>) dei Consigli di Classe per classi parallele</w:t>
            </w:r>
          </w:p>
        </w:tc>
        <w:tc>
          <w:tcPr>
            <w:tcW w:w="6096" w:type="dxa"/>
          </w:tcPr>
          <w:p w:rsidR="00E46928" w:rsidRDefault="00372CDF" w:rsidP="00372CDF">
            <w:pPr>
              <w:ind w:left="0" w:hanging="2"/>
            </w:pPr>
            <w:r>
              <w:t xml:space="preserve">SEDE </w:t>
            </w:r>
            <w:proofErr w:type="spellStart"/>
            <w:r>
              <w:t>DI</w:t>
            </w:r>
            <w:proofErr w:type="spellEnd"/>
            <w:r>
              <w:t xml:space="preserve"> RITO</w:t>
            </w:r>
          </w:p>
          <w:p w:rsidR="00E46928" w:rsidRDefault="00372CDF" w:rsidP="00372CDF">
            <w:pPr>
              <w:ind w:left="0" w:hanging="2"/>
            </w:pPr>
            <w:r>
              <w:t xml:space="preserve">Programmazione e pianificazione disciplinare e continuità didattica ( attività di accoglienza e recupero; </w:t>
            </w:r>
            <w:proofErr w:type="spellStart"/>
            <w:r>
              <w:t>etc</w:t>
            </w:r>
            <w:proofErr w:type="spellEnd"/>
            <w:r>
              <w:t>..);</w:t>
            </w:r>
          </w:p>
          <w:p w:rsidR="00E46928" w:rsidRDefault="00372CDF" w:rsidP="00372CDF">
            <w:pPr>
              <w:ind w:left="0" w:hanging="2"/>
            </w:pPr>
            <w:r>
              <w:t>Predisposizione disciplinari del Piano della Didattica Digitale integrato;</w:t>
            </w:r>
          </w:p>
          <w:p w:rsidR="00E46928" w:rsidRDefault="00372CDF" w:rsidP="00372CDF">
            <w:pPr>
              <w:ind w:left="0" w:hanging="2"/>
            </w:pPr>
            <w:r>
              <w:t>Proposte di revisione e aggiornamento PTOF (attività progettuali curriculare ed extracurriculare, interdisciplinari  e trasversali);</w:t>
            </w:r>
          </w:p>
          <w:p w:rsidR="00E46928" w:rsidRDefault="00372CDF" w:rsidP="00372CDF">
            <w:pPr>
              <w:ind w:left="0" w:hanging="2"/>
            </w:pPr>
            <w:r>
              <w:t>Proposte modifiche Regolamento d’istituto e griglie (disciplinari e di condotta);</w:t>
            </w:r>
          </w:p>
          <w:p w:rsidR="00E46928" w:rsidRDefault="00372CDF" w:rsidP="00372CDF">
            <w:pPr>
              <w:ind w:left="0" w:hanging="2"/>
            </w:pPr>
            <w:r>
              <w:t>Proposte criteri attribuzione punteggio aggiuntivo credito scolastico;</w:t>
            </w:r>
          </w:p>
          <w:p w:rsidR="00E46928" w:rsidRDefault="00372CDF" w:rsidP="00372CDF">
            <w:pPr>
              <w:ind w:left="0" w:hanging="2"/>
            </w:pPr>
            <w:r>
              <w:t>Proposte di revisione del Patto educativo di Corresponsabilità;</w:t>
            </w:r>
          </w:p>
          <w:p w:rsidR="00E46928" w:rsidRDefault="00372CDF" w:rsidP="00372CDF">
            <w:pPr>
              <w:ind w:left="0" w:hanging="2"/>
            </w:pPr>
            <w:r>
              <w:t>Proposte di curricolo per Educazione civica;</w:t>
            </w:r>
          </w:p>
          <w:p w:rsidR="00E46928" w:rsidRDefault="00372CDF" w:rsidP="00372CDF">
            <w:pPr>
              <w:ind w:left="0" w:hanging="2"/>
            </w:pPr>
            <w:r>
              <w:t>Proposte di curricolo per Agenda 2030 della Sostenibilità</w:t>
            </w:r>
          </w:p>
          <w:p w:rsidR="00E46928" w:rsidRDefault="00372CDF" w:rsidP="00372CDF">
            <w:pPr>
              <w:ind w:left="0" w:hanging="2"/>
            </w:pPr>
            <w:r>
              <w:t>Organizzazione test d’ingresso per classi parallele e prove unitarie di verifica;</w:t>
            </w:r>
          </w:p>
          <w:p w:rsidR="00E46928" w:rsidRDefault="00372CDF" w:rsidP="00372CDF">
            <w:pPr>
              <w:ind w:left="0" w:hanging="2"/>
            </w:pPr>
            <w:r>
              <w:t>Organizzazione attività di avvio alla conoscenza delle procedure specifiche relative alle classi del secondo biennio (credito, scolastico, alternanza scuola lavoro) e test di ingresso disciplinari (solo classi terze)</w:t>
            </w:r>
          </w:p>
          <w:p w:rsidR="00E46928" w:rsidRDefault="00372CDF" w:rsidP="00372CDF">
            <w:pPr>
              <w:ind w:left="0" w:hanging="2"/>
            </w:pPr>
            <w:r>
              <w:t>Proposte operative per le attività di alternanza scuola lavoro gestite dal GOP (solo classi terze)</w:t>
            </w:r>
          </w:p>
          <w:p w:rsidR="00E46928" w:rsidRDefault="00372CDF" w:rsidP="00372CDF">
            <w:pPr>
              <w:ind w:left="0" w:hanging="2"/>
            </w:pPr>
            <w:r>
              <w:t>Pianificazione percorsi CLIL e DOCUMENTO DEL 15 MAGGIO (solo classi quinte)</w:t>
            </w:r>
          </w:p>
          <w:p w:rsidR="00E46928" w:rsidRDefault="00372CDF" w:rsidP="00372CDF">
            <w:pPr>
              <w:ind w:left="0" w:hanging="2"/>
            </w:pPr>
            <w:r>
              <w:t>Ore 9,00 – 10,00 Classi terze:</w:t>
            </w:r>
          </w:p>
          <w:p w:rsidR="00E46928" w:rsidRDefault="00372CDF" w:rsidP="00372CDF">
            <w:pPr>
              <w:ind w:left="0" w:hanging="2"/>
            </w:pPr>
            <w:r>
              <w:t>Ore 10,00 – 11,00 Classi Quarte</w:t>
            </w:r>
          </w:p>
          <w:p w:rsidR="00E46928" w:rsidRDefault="00372CDF" w:rsidP="00372CDF">
            <w:pPr>
              <w:ind w:left="0" w:hanging="2"/>
            </w:pPr>
            <w:r>
              <w:t>Ore 11,00 – 12,00 Classi Quinte</w:t>
            </w:r>
          </w:p>
          <w:p w:rsidR="00E46928" w:rsidRDefault="00372CDF" w:rsidP="00372CDF">
            <w:pPr>
              <w:ind w:left="0" w:hanging="2"/>
            </w:pPr>
            <w:r>
              <w:t>Ore 12,00 – 13,30 Classi Prime e seconde</w:t>
            </w:r>
          </w:p>
          <w:p w:rsidR="00E46928" w:rsidRDefault="00372CDF" w:rsidP="00372CDF">
            <w:pPr>
              <w:ind w:left="0" w:hanging="2"/>
            </w:pPr>
            <w:r>
              <w:t>Le verbalizzazioni delle proposte emerse verranno approvate nel collegio dei docenti e nel consiglio di istituto.</w:t>
            </w:r>
          </w:p>
        </w:tc>
      </w:tr>
      <w:tr w:rsidR="00E46928" w:rsidTr="00AF2FA3">
        <w:trPr>
          <w:cantSplit/>
          <w:trHeight w:val="674"/>
          <w:tblHeader/>
        </w:trPr>
        <w:tc>
          <w:tcPr>
            <w:tcW w:w="1459" w:type="dxa"/>
            <w:tcBorders>
              <w:bottom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t>Dal 07 al 11 settembre 2023</w:t>
            </w:r>
          </w:p>
        </w:tc>
        <w:tc>
          <w:tcPr>
            <w:tcW w:w="1093" w:type="dxa"/>
          </w:tcPr>
          <w:p w:rsidR="00E46928" w:rsidRDefault="00372CDF" w:rsidP="00372CDF">
            <w:pPr>
              <w:ind w:left="0" w:hanging="2"/>
            </w:pPr>
            <w:r>
              <w:t>Dalle ore 8.30</w:t>
            </w:r>
          </w:p>
        </w:tc>
        <w:tc>
          <w:tcPr>
            <w:tcW w:w="1417" w:type="dxa"/>
          </w:tcPr>
          <w:p w:rsidR="00E46928" w:rsidRDefault="00372CDF" w:rsidP="00372CDF">
            <w:pPr>
              <w:ind w:left="0" w:hanging="2"/>
            </w:pPr>
            <w:r>
              <w:t>Esami Integrativi e d'idoneità (in presenza)</w:t>
            </w:r>
          </w:p>
        </w:tc>
        <w:tc>
          <w:tcPr>
            <w:tcW w:w="6096" w:type="dxa"/>
          </w:tcPr>
          <w:p w:rsidR="00E46928" w:rsidRDefault="00372CDF" w:rsidP="00372CDF">
            <w:pPr>
              <w:ind w:left="0" w:hanging="2"/>
            </w:pPr>
            <w:r>
              <w:t>Docenti dei Consigli  di Classe,  in base alla richiesta degli   alunni. (saranno date dettagliate indicazioni agli interessati) a cura dei consigli di classe</w:t>
            </w:r>
          </w:p>
          <w:p w:rsidR="00E46928" w:rsidRDefault="00E46928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419"/>
          <w:tblHeader/>
        </w:trPr>
        <w:tc>
          <w:tcPr>
            <w:tcW w:w="1459" w:type="dxa"/>
            <w:vMerge w:val="restart"/>
            <w:vAlign w:val="center"/>
          </w:tcPr>
          <w:p w:rsidR="00E46928" w:rsidRDefault="00372CDF" w:rsidP="00372CDF">
            <w:pPr>
              <w:ind w:left="0" w:hanging="2"/>
            </w:pPr>
            <w:r>
              <w:t>Martedì</w:t>
            </w:r>
          </w:p>
          <w:p w:rsidR="00E46928" w:rsidRDefault="00372CDF" w:rsidP="00372CDF">
            <w:pPr>
              <w:ind w:left="0" w:hanging="2"/>
            </w:pPr>
            <w:r>
              <w:t>12/09/2023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center"/>
          </w:tcPr>
          <w:p w:rsidR="00E46928" w:rsidRDefault="00E46928" w:rsidP="00372CDF">
            <w:pPr>
              <w:ind w:left="0" w:hanging="2"/>
            </w:pPr>
          </w:p>
          <w:p w:rsidR="00E46928" w:rsidRDefault="00372CDF" w:rsidP="00372CDF">
            <w:pPr>
              <w:ind w:left="0" w:hanging="2"/>
            </w:pPr>
            <w:r>
              <w:t>h 10-11 ITC-ITI</w:t>
            </w:r>
          </w:p>
        </w:tc>
        <w:tc>
          <w:tcPr>
            <w:tcW w:w="1417" w:type="dxa"/>
            <w:vMerge w:val="restart"/>
          </w:tcPr>
          <w:p w:rsidR="00E46928" w:rsidRDefault="00372CDF" w:rsidP="00372CDF">
            <w:pPr>
              <w:ind w:left="0" w:hanging="2"/>
            </w:pPr>
            <w:r>
              <w:t>Incontri con le famiglie per classi parallele di indirizzo</w:t>
            </w:r>
          </w:p>
          <w:p w:rsidR="00E46928" w:rsidRDefault="00372CDF" w:rsidP="00372CDF">
            <w:pPr>
              <w:ind w:left="0" w:hanging="2"/>
            </w:pPr>
            <w:r>
              <w:t>(solo classi prime)</w:t>
            </w:r>
          </w:p>
        </w:tc>
        <w:tc>
          <w:tcPr>
            <w:tcW w:w="6096" w:type="dxa"/>
            <w:vMerge w:val="restart"/>
          </w:tcPr>
          <w:p w:rsidR="00E46928" w:rsidRDefault="00372CDF" w:rsidP="00372CDF">
            <w:pPr>
              <w:ind w:left="0" w:hanging="2"/>
            </w:pPr>
            <w:r>
              <w:t>Informazioni relative all’avvio dell’anno scolastico, al Regolamento d’Istituto ed al Patto di corresponsabilità.</w:t>
            </w:r>
          </w:p>
          <w:p w:rsidR="00E46928" w:rsidRDefault="00372CDF" w:rsidP="00372CDF">
            <w:pPr>
              <w:ind w:left="0" w:hanging="2"/>
            </w:pPr>
            <w:r>
              <w:t>Durante l’incontro verranno resi noti i gruppi di alunni (solo per le I dell'indirizzo chimico)</w:t>
            </w:r>
          </w:p>
        </w:tc>
      </w:tr>
      <w:tr w:rsidR="00E46928" w:rsidTr="00AF2FA3">
        <w:trPr>
          <w:cantSplit/>
          <w:trHeight w:val="419"/>
          <w:tblHeader/>
        </w:trPr>
        <w:tc>
          <w:tcPr>
            <w:tcW w:w="1459" w:type="dxa"/>
            <w:vMerge/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t>h 11-12 IPSIA</w:t>
            </w:r>
          </w:p>
        </w:tc>
        <w:tc>
          <w:tcPr>
            <w:tcW w:w="1417" w:type="dxa"/>
            <w:vMerge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6" w:type="dxa"/>
            <w:vMerge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E46928" w:rsidTr="00AF2FA3">
        <w:trPr>
          <w:cantSplit/>
          <w:trHeight w:val="419"/>
          <w:tblHeader/>
        </w:trPr>
        <w:tc>
          <w:tcPr>
            <w:tcW w:w="1459" w:type="dxa"/>
            <w:vMerge/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  <w:tcBorders>
              <w:top w:val="single" w:sz="4" w:space="0" w:color="000000"/>
            </w:tcBorders>
            <w:vAlign w:val="center"/>
          </w:tcPr>
          <w:p w:rsidR="00E46928" w:rsidRDefault="00372CDF" w:rsidP="00372CDF">
            <w:pPr>
              <w:ind w:left="0" w:hanging="2"/>
            </w:pPr>
            <w:r>
              <w:t>h 12-13 Liceo</w:t>
            </w:r>
          </w:p>
        </w:tc>
        <w:tc>
          <w:tcPr>
            <w:tcW w:w="1417" w:type="dxa"/>
            <w:vMerge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6" w:type="dxa"/>
            <w:vMerge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E46928" w:rsidTr="00AF2FA3">
        <w:trPr>
          <w:cantSplit/>
          <w:trHeight w:val="997"/>
          <w:tblHeader/>
        </w:trPr>
        <w:tc>
          <w:tcPr>
            <w:tcW w:w="1459" w:type="dxa"/>
            <w:vMerge/>
            <w:vAlign w:val="center"/>
          </w:tcPr>
          <w:p w:rsidR="00E46928" w:rsidRDefault="00E46928" w:rsidP="0037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93" w:type="dxa"/>
          </w:tcPr>
          <w:p w:rsidR="00E46928" w:rsidRDefault="00E46928" w:rsidP="00372CDF">
            <w:pPr>
              <w:ind w:left="0" w:hanging="2"/>
            </w:pPr>
          </w:p>
          <w:p w:rsidR="00E46928" w:rsidRDefault="00E46928" w:rsidP="00372CDF">
            <w:pPr>
              <w:ind w:left="0" w:hanging="2"/>
            </w:pPr>
          </w:p>
          <w:p w:rsidR="00E46928" w:rsidRDefault="00372CDF" w:rsidP="00372CDF">
            <w:pPr>
              <w:ind w:left="0" w:hanging="2"/>
            </w:pPr>
            <w:r>
              <w:t>Dalle ore 9.00 alle ore 13.00</w:t>
            </w:r>
          </w:p>
        </w:tc>
        <w:tc>
          <w:tcPr>
            <w:tcW w:w="1417" w:type="dxa"/>
          </w:tcPr>
          <w:p w:rsidR="00E46928" w:rsidRDefault="00372CDF" w:rsidP="00372CDF">
            <w:pPr>
              <w:ind w:left="0" w:hanging="2"/>
            </w:pPr>
            <w:r>
              <w:t>Formazione sicurezza  (in presenza)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6096" w:type="dxa"/>
          </w:tcPr>
          <w:p w:rsidR="00E46928" w:rsidRDefault="00372CDF" w:rsidP="00372CDF">
            <w:pPr>
              <w:ind w:left="0" w:hanging="2"/>
            </w:pPr>
            <w:r>
              <w:t>Attivazione protocolli e formazione di base (Docenti neo trasferiti o privi di formazione)</w:t>
            </w:r>
          </w:p>
          <w:p w:rsidR="00E46928" w:rsidRDefault="00E46928" w:rsidP="00372CDF">
            <w:pPr>
              <w:ind w:left="0" w:hanging="2"/>
            </w:pPr>
          </w:p>
          <w:p w:rsidR="00E46928" w:rsidRDefault="00E46928" w:rsidP="00372CDF">
            <w:pPr>
              <w:ind w:left="0" w:hanging="2"/>
            </w:pPr>
          </w:p>
        </w:tc>
      </w:tr>
      <w:tr w:rsidR="00E46928" w:rsidTr="00AF2FA3">
        <w:trPr>
          <w:cantSplit/>
          <w:trHeight w:val="420"/>
          <w:tblHeader/>
        </w:trPr>
        <w:tc>
          <w:tcPr>
            <w:tcW w:w="1459" w:type="dxa"/>
            <w:vAlign w:val="center"/>
          </w:tcPr>
          <w:p w:rsidR="00E46928" w:rsidRDefault="00372CDF" w:rsidP="00372CDF">
            <w:pPr>
              <w:ind w:left="0" w:hanging="2"/>
            </w:pPr>
            <w:r>
              <w:t>Giovedì</w:t>
            </w:r>
          </w:p>
          <w:p w:rsidR="00E46928" w:rsidRDefault="00372CDF" w:rsidP="00372CDF">
            <w:pPr>
              <w:ind w:left="0" w:hanging="2"/>
            </w:pPr>
            <w:r>
              <w:t>14/09/2022</w:t>
            </w:r>
          </w:p>
        </w:tc>
        <w:tc>
          <w:tcPr>
            <w:tcW w:w="1093" w:type="dxa"/>
          </w:tcPr>
          <w:p w:rsidR="00E46928" w:rsidRDefault="00372CDF" w:rsidP="00372CDF">
            <w:pPr>
              <w:ind w:left="0" w:hanging="2"/>
            </w:pPr>
            <w:r>
              <w:t>Dalle Ore 7.50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1417" w:type="dxa"/>
          </w:tcPr>
          <w:p w:rsidR="00E46928" w:rsidRDefault="00372CDF" w:rsidP="00372CDF">
            <w:pPr>
              <w:ind w:left="0" w:hanging="2"/>
            </w:pPr>
            <w:r>
              <w:t>Inizio Attività didattiche</w:t>
            </w:r>
          </w:p>
          <w:p w:rsidR="00E46928" w:rsidRDefault="00E46928" w:rsidP="00372CDF">
            <w:pPr>
              <w:ind w:left="0" w:hanging="2"/>
            </w:pPr>
          </w:p>
        </w:tc>
        <w:tc>
          <w:tcPr>
            <w:tcW w:w="6096" w:type="dxa"/>
          </w:tcPr>
          <w:p w:rsidR="00E46928" w:rsidRDefault="00372CDF" w:rsidP="00372CDF">
            <w:pPr>
              <w:ind w:left="0" w:hanging="2"/>
            </w:pPr>
            <w:r>
              <w:t>Docenti in orario</w:t>
            </w:r>
          </w:p>
        </w:tc>
      </w:tr>
    </w:tbl>
    <w:p w:rsidR="00E46928" w:rsidRDefault="00E46928" w:rsidP="00372CDF">
      <w:pPr>
        <w:ind w:left="0" w:hanging="2"/>
      </w:pPr>
    </w:p>
    <w:p w:rsidR="00E46928" w:rsidRDefault="00E46928" w:rsidP="00372CDF">
      <w:pPr>
        <w:ind w:left="0" w:hanging="2"/>
      </w:pPr>
    </w:p>
    <w:p w:rsidR="00E46928" w:rsidRDefault="00E46928" w:rsidP="00372CDF">
      <w:pPr>
        <w:ind w:left="0" w:hanging="2"/>
      </w:pPr>
    </w:p>
    <w:p w:rsidR="00E46928" w:rsidRDefault="00372CDF" w:rsidP="00372CDF">
      <w:pPr>
        <w:ind w:left="0" w:hanging="2"/>
      </w:pPr>
      <w:r>
        <w:t>La  Dirigente scolastica</w:t>
      </w:r>
    </w:p>
    <w:p w:rsidR="00E46928" w:rsidRDefault="00372CDF" w:rsidP="00372CDF">
      <w:pPr>
        <w:ind w:left="0" w:hanging="2"/>
      </w:pPr>
      <w:r>
        <w:t>Prof.ssa  Angela De Carlo</w:t>
      </w:r>
    </w:p>
    <w:p w:rsidR="00E46928" w:rsidRDefault="00372CDF" w:rsidP="00E46928">
      <w:pPr>
        <w:ind w:left="0" w:hanging="2"/>
      </w:pPr>
      <w:r>
        <w:t xml:space="preserve">(Firma autografa sostituita a mezzo stampa ai sensi dell’ex art. 3 comma 2 </w:t>
      </w:r>
      <w:proofErr w:type="spellStart"/>
      <w:r>
        <w:t>D.lgs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39/93)</w:t>
      </w:r>
    </w:p>
    <w:sectPr w:rsidR="00E46928" w:rsidSect="00E46928">
      <w:pgSz w:w="11910" w:h="16840"/>
      <w:pgMar w:top="851" w:right="711" w:bottom="828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B63"/>
    <w:multiLevelType w:val="multilevel"/>
    <w:tmpl w:val="149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compat/>
  <w:rsids>
    <w:rsidRoot w:val="00E46928"/>
    <w:rsid w:val="00372CDF"/>
    <w:rsid w:val="009B09AF"/>
    <w:rsid w:val="00AF2FA3"/>
    <w:rsid w:val="00E46928"/>
    <w:rsid w:val="00F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0209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it-IT"/>
    </w:rPr>
  </w:style>
  <w:style w:type="paragraph" w:styleId="Titolo1">
    <w:name w:val="heading 1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hanging="672"/>
      <w:outlineLvl w:val="0"/>
    </w:pPr>
    <w:rPr>
      <w:b/>
      <w:color w:val="000000"/>
    </w:rPr>
  </w:style>
  <w:style w:type="paragraph" w:styleId="Titolo2">
    <w:name w:val="heading 2"/>
    <w:basedOn w:val="normal"/>
    <w:next w:val="normal"/>
    <w:rsid w:val="00673C42"/>
    <w:pPr>
      <w:pBdr>
        <w:top w:val="nil"/>
        <w:left w:val="nil"/>
        <w:bottom w:val="nil"/>
        <w:right w:val="nil"/>
        <w:between w:val="nil"/>
      </w:pBdr>
      <w:ind w:left="672" w:right="746" w:hanging="672"/>
      <w:outlineLvl w:val="1"/>
    </w:pPr>
    <w:rPr>
      <w:b/>
      <w:color w:val="000000"/>
      <w:sz w:val="18"/>
      <w:szCs w:val="18"/>
    </w:rPr>
  </w:style>
  <w:style w:type="paragraph" w:styleId="Titolo3">
    <w:name w:val="heading 3"/>
    <w:basedOn w:val="normal"/>
    <w:next w:val="normal"/>
    <w:rsid w:val="00673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73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73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73C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46928"/>
  </w:style>
  <w:style w:type="table" w:customStyle="1" w:styleId="TableNormal">
    <w:name w:val="Table Normal"/>
    <w:rsid w:val="00E46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73C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42369"/>
  </w:style>
  <w:style w:type="table" w:customStyle="1" w:styleId="TableNormal0">
    <w:name w:val="Table Normal"/>
    <w:rsid w:val="00442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574EB"/>
  </w:style>
  <w:style w:type="table" w:customStyle="1" w:styleId="TableNormal1">
    <w:name w:val="Table Normal"/>
    <w:rsid w:val="00A57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F637C"/>
  </w:style>
  <w:style w:type="table" w:customStyle="1" w:styleId="TableNormal2">
    <w:name w:val="Table Normal"/>
    <w:rsid w:val="002F63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221922"/>
  </w:style>
  <w:style w:type="table" w:customStyle="1" w:styleId="TableNormal3">
    <w:name w:val="Table Normal"/>
    <w:rsid w:val="002219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AE5973"/>
  </w:style>
  <w:style w:type="table" w:customStyle="1" w:styleId="TableNormal4">
    <w:name w:val="Table Normal"/>
    <w:rsid w:val="00AE5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73C42"/>
  </w:style>
  <w:style w:type="table" w:customStyle="1" w:styleId="TableNormal5">
    <w:name w:val="Table Normal"/>
    <w:rsid w:val="00673C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autoRedefine/>
    <w:hidden/>
    <w:qFormat/>
    <w:rsid w:val="00673C4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673C42"/>
    <w:pPr>
      <w:ind w:left="672"/>
    </w:pPr>
    <w:rPr>
      <w:sz w:val="18"/>
      <w:szCs w:val="18"/>
    </w:rPr>
  </w:style>
  <w:style w:type="paragraph" w:customStyle="1" w:styleId="Heading1">
    <w:name w:val="Heading 1"/>
    <w:basedOn w:val="Normale"/>
    <w:next w:val="Titolo1"/>
    <w:autoRedefine/>
    <w:hidden/>
    <w:qFormat/>
    <w:rsid w:val="00847764"/>
    <w:pPr>
      <w:spacing w:before="77"/>
      <w:ind w:left="2" w:hanging="4"/>
      <w:jc w:val="center"/>
      <w:outlineLvl w:val="1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Heading2">
    <w:name w:val="Heading 2"/>
    <w:basedOn w:val="Normale"/>
    <w:next w:val="Titolo2"/>
    <w:autoRedefine/>
    <w:hidden/>
    <w:qFormat/>
    <w:rsid w:val="00E27576"/>
    <w:pPr>
      <w:ind w:right="746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autoRedefine/>
    <w:hidden/>
    <w:qFormat/>
    <w:rsid w:val="00C54A50"/>
    <w:pPr>
      <w:tabs>
        <w:tab w:val="num" w:pos="720"/>
      </w:tabs>
      <w:spacing w:line="207" w:lineRule="atLeast"/>
      <w:ind w:leftChars="0" w:left="0" w:firstLineChars="0" w:firstLine="0"/>
      <w:jc w:val="both"/>
    </w:pPr>
  </w:style>
  <w:style w:type="paragraph" w:customStyle="1" w:styleId="TableParagraph">
    <w:name w:val="Table Paragraph"/>
    <w:basedOn w:val="Normale"/>
    <w:autoRedefine/>
    <w:hidden/>
    <w:qFormat/>
    <w:rsid w:val="00673C42"/>
    <w:pPr>
      <w:ind w:left="107"/>
    </w:pPr>
  </w:style>
  <w:style w:type="paragraph" w:styleId="Nessunaspaziatura">
    <w:name w:val="No Spacing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Grigliatabella">
    <w:name w:val="Table Grid"/>
    <w:basedOn w:val="Tabellanormale"/>
    <w:autoRedefine/>
    <w:hidden/>
    <w:qFormat/>
    <w:rsid w:val="00673C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autoRedefine/>
    <w:hidden/>
    <w:qFormat/>
    <w:rsid w:val="00673C42"/>
    <w:rPr>
      <w:rFonts w:ascii="Tahoma" w:hAnsi="Tahoma" w:cs="Tahoma"/>
    </w:rPr>
  </w:style>
  <w:style w:type="character" w:customStyle="1" w:styleId="TestofumettoCarattere">
    <w:name w:val="Testo fumetto Carattere"/>
    <w:autoRedefine/>
    <w:hidden/>
    <w:qFormat/>
    <w:rsid w:val="00673C42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673C4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E46928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6"/>
    <w:rsid w:val="00673C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rsid w:val="00AE5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rsid w:val="00AE5973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rsid w:val="0022192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2F637C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A574EB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442369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E4692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E4692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E4692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E4692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8UliAJDcWWlTnLqkiZSl8daUg==">CgMxLjAyDmgua3AzanJmZGhsMjZjMg5oLmR0ZTN6eGZoN3F1YTgAciExVl82ZGVKVV9VOWNOS3JvRVowbHJlaU1NLWtzUTFPcGg=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4</cp:revision>
  <dcterms:created xsi:type="dcterms:W3CDTF">2023-08-18T10:01:00Z</dcterms:created>
  <dcterms:modified xsi:type="dcterms:W3CDTF">2023-08-18T10:06:00Z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